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1ED28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严明校纪守底线，共筑清朗学风——八（1）班开展校纪校规专题学习班会</w:t>
      </w:r>
    </w:p>
    <w:p w14:paraId="4C0B67B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为强化班级纪律建设，筑牢同学们的规则意识，引导全体同学以端正的态度备战期中考试，近日，八（1）班召开了 “学习校纪校规，严守行为底线” 主题班会，重点学习《南京市江宁区淳化初级中学校纪校规》，为期中备考营造风清气正的班级氛围。</w:t>
      </w:r>
    </w:p>
    <w:p w14:paraId="255B62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班会课上，班主任带领同学们逐条学习校纪校规的核心内容，尤其聚焦与日常学习、安全管理密切相关的条款，进行了重点解读与强调。其中，针对电子产品管理，老师明确重申：</w:t>
      </w:r>
      <w:r>
        <w:rPr>
          <w:rFonts w:ascii="Arial" w:hAnsi="Arial" w:eastAsia="等线" w:cs="Arial"/>
          <w:b/>
          <w:sz w:val="22"/>
        </w:rPr>
        <w:t>原则上禁止学生将个人手机、智能手表等电子类产品带入校园</w:t>
      </w:r>
      <w:r>
        <w:rPr>
          <w:rFonts w:ascii="Arial" w:hAnsi="Arial" w:eastAsia="等线" w:cs="Arial"/>
          <w:sz w:val="22"/>
        </w:rPr>
        <w:t>，确有特殊情况需家长提出申请、经班主任批准后方可带入，入校后需交由班主任或指定处室统一保管，严禁在课堂、集会等任何教学时间内使用，从根源上杜绝电子产品对课堂学习的干扰，为同学们专注备考保驾护航。</w:t>
      </w:r>
    </w:p>
    <w:p w14:paraId="5D0B3A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在安全管理方面，老师着重强调了</w:t>
      </w:r>
      <w:r>
        <w:rPr>
          <w:rFonts w:ascii="Arial" w:hAnsi="Arial" w:eastAsia="等线" w:cs="Arial"/>
          <w:b/>
          <w:sz w:val="22"/>
        </w:rPr>
        <w:t>严禁携带管制刀具、易燃易爆品、不良书刊音像制品等危险违禁物品入校</w:t>
      </w:r>
      <w:r>
        <w:rPr>
          <w:rFonts w:ascii="Arial" w:hAnsi="Arial" w:eastAsia="等线" w:cs="Arial"/>
          <w:sz w:val="22"/>
        </w:rPr>
        <w:t>的规定，结合校园安全案例，向同学们阐明了携带危险物品的严重危害，引导同学们树立安全意识，自觉抵制危险物品，共同守护平安校园。</w:t>
      </w:r>
    </w:p>
    <w:p w14:paraId="166358C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同时，班会也对违纪处理条款进行了重点说明，明确了对违反校纪校规行为的分级处理方式：对轻微违纪的学生，学校将实施点名批评、口头或书面检讨等教育惩戒；对情节较重、屡教不改的违纪行为，将给予警告、严重警告、记过等处分，甚至会由学校联系家长、进行心理辅导或行为干预，让同学们清晰认识到违纪行为的后果，时刻绷紧纪律这根弦。</w:t>
      </w:r>
    </w:p>
    <w:p w14:paraId="575B978D">
      <w:pPr>
        <w:spacing w:before="120" w:after="120" w:line="288" w:lineRule="auto"/>
        <w:ind w:left="0"/>
        <w:jc w:val="left"/>
        <w:rPr>
          <w:rFonts w:hint="eastAsia" w:eastAsia="等线"/>
          <w:lang w:eastAsia="zh-CN"/>
        </w:rPr>
      </w:pPr>
      <w:r>
        <w:rPr>
          <w:rFonts w:ascii="Arial" w:hAnsi="Arial" w:eastAsia="等线" w:cs="Arial"/>
          <w:sz w:val="22"/>
        </w:rPr>
        <w:t>此次主题班会，让每一位同学都对校纪校规有了更清晰、深刻的认识，也为期中考试的顺利开展奠定了坚实的纪律基础。相信八（1）班的全体同学，都能将纪律要求内化于心、外化于行，自觉遵守校规校纪，以饱满的状态、端正的态度投入到期中复习中，在考场上展</w:t>
      </w:r>
      <w:bookmarkStart w:id="0" w:name="_GoBack"/>
      <w:bookmarkEnd w:id="0"/>
      <w:r>
        <w:rPr>
          <w:rFonts w:ascii="Arial" w:hAnsi="Arial" w:eastAsia="等线" w:cs="Arial"/>
          <w:sz w:val="22"/>
        </w:rPr>
        <w:t>现出最优秀的</w:t>
      </w:r>
      <w:r>
        <w:rPr>
          <w:rFonts w:hint="eastAsia" w:eastAsia="等线"/>
          <w:lang w:eastAsia="zh-CN"/>
        </w:rPr>
        <w:drawing>
          <wp:inline distT="0" distB="0" distL="114300" distR="114300">
            <wp:extent cx="3054350" cy="1654810"/>
            <wp:effectExtent l="0" t="0" r="12700" b="2540"/>
            <wp:docPr id="1" name="图片 1" descr="812ad6503332d0093b38a1377301e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12ad6503332d0093b38a1377301e3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54350" cy="165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等线" w:cs="Arial"/>
          <w:sz w:val="22"/>
        </w:rPr>
        <w:t>自己！</w:t>
      </w:r>
    </w:p>
    <w:p w14:paraId="231F843D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66BD6E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9D146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16252294"/>
    <w:rsid w:val="3B571A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738</Words>
  <Characters>739</Characters>
  <TotalTime>1</TotalTime>
  <ScaleCrop>false</ScaleCrop>
  <LinksUpToDate>false</LinksUpToDate>
  <CharactersWithSpaces>741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2026-04-24T03:04:00Z</dcterms:created>
  <dc:creator>Apache POI</dc:creator>
  <cp:lastModifiedBy>潘国香</cp:lastModifiedBy>
  <dcterms:modified xsi:type="dcterms:W3CDTF">2026-04-24T03:39:23Z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eyJoZGlkIjoiMTcwYmYwMzVjNzcwNjMzMGQzMmU0ZDlmMmI3OGUwYjgiLCJ1c2VySWQiOiI3MjY3Nzg2NDEifQ==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AE584791982D404A9A61EE18347889CA_12</vt:lpwstr>
  </property>
</Properties>
</file>