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63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11087100</wp:posOffset>
            </wp:positionH>
            <wp:positionV relativeFrom="topMargin">
              <wp:posOffset>10299700</wp:posOffset>
            </wp:positionV>
            <wp:extent cx="355600" cy="266700"/>
            <wp:effectExtent l="0" t="0" r="6350" b="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</w:rPr>
        <w:t>第5章　导数及其应用</w:t>
      </w:r>
    </w:p>
    <w:p w14:paraId="089C4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5.1　导数的概念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   </w:t>
      </w:r>
      <w:r>
        <w:rPr>
          <w:rFonts w:ascii="Times New Roman" w:hAnsi="Times New Roman" w:cs="Times New Roman"/>
          <w:b/>
        </w:rPr>
        <w:t>5.1.1　平均变化率</w:t>
      </w:r>
    </w:p>
    <w:p w14:paraId="6942EA3C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5" o:spt="75" type="#_x0000_t75" style="height:28.45pt;width:192.75pt;" filled="f" o:preferrelative="t" stroked="f" coordsize="21600,21600">
            <v:path/>
            <v:fill on="f" focussize="0,0"/>
            <v:stroke on="f" joinstyle="miter"/>
            <v:imagedata r:id="rId7" r:href="rId8" o:title=""/>
            <o:lock v:ext="edit" aspectratio="t"/>
            <w10:wrap type="none"/>
            <w10:anchorlock/>
          </v:shape>
        </w:pict>
      </w:r>
    </w:p>
    <w:p w14:paraId="5CED2E5C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了解平均变化率的定义．</w:t>
      </w:r>
    </w:p>
    <w:p w14:paraId="520AB0FB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通过平均变化率体会如何用数学模型刻画变量的变化快慢．</w:t>
      </w:r>
    </w:p>
    <w:p w14:paraId="0FA4CA84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. 了解函数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)在区间</w:t>
      </w:r>
      <w:r>
        <w:rPr>
          <w:rFonts w:ascii="Times New Roman" w:hAnsi="Times New Roman" w:cs="Times New Roman"/>
          <w:color w:val="auto"/>
        </w:rPr>
        <w:t>[</w:t>
      </w:r>
      <w:r>
        <w:rPr>
          <w:rFonts w:ascii="Times New Roman" w:hAnsi="Times New Roman" w:cs="Times New Roman"/>
          <w:i/>
          <w:iCs/>
          <w:color w:val="auto"/>
        </w:rPr>
        <w:t>x</w:t>
      </w:r>
      <w:r>
        <w:rPr>
          <w:rFonts w:ascii="Times New Roman" w:hAnsi="Times New Roman" w:cs="Times New Roman"/>
          <w:color w:val="auto"/>
          <w:vertAlign w:val="subscript"/>
        </w:rPr>
        <w:t>1</w:t>
      </w:r>
      <w:r>
        <w:rPr>
          <w:rFonts w:ascii="Times New Roman" w:hAnsi="Times New Roman" w:cs="Times New Roman"/>
          <w:color w:val="auto"/>
        </w:rPr>
        <w:t>，</w:t>
      </w:r>
      <w:r>
        <w:rPr>
          <w:rFonts w:ascii="Times New Roman" w:hAnsi="Times New Roman" w:cs="Times New Roman"/>
          <w:i/>
          <w:iCs/>
          <w:color w:val="auto"/>
        </w:rPr>
        <w:t>x</w:t>
      </w:r>
      <w:r>
        <w:rPr>
          <w:rFonts w:ascii="Times New Roman" w:hAnsi="Times New Roman" w:cs="Times New Roman"/>
          <w:color w:val="auto"/>
          <w:vertAlign w:val="subscript"/>
        </w:rPr>
        <w:t>2</w:t>
      </w:r>
      <w:r>
        <w:rPr>
          <w:rFonts w:ascii="Times New Roman" w:hAnsi="Times New Roman" w:cs="Times New Roman"/>
          <w:color w:val="auto"/>
        </w:rPr>
        <w:t>]上</w:t>
      </w:r>
      <w:r>
        <w:rPr>
          <w:rFonts w:ascii="Times New Roman" w:hAnsi="Times New Roman" w:cs="Times New Roman"/>
        </w:rPr>
        <w:t>的平均变化率．</w:t>
      </w:r>
    </w:p>
    <w:p w14:paraId="7AB002CB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6" o:spt="75" type="#_x0000_t75" style="height:28.45pt;width:192.75pt;" filled="f" o:preferrelative="t" stroked="f" coordsize="21600,21600">
            <v:path/>
            <v:fill on="f" focussize="0,0"/>
            <v:stroke on="f" joinstyle="miter"/>
            <v:imagedata r:id="rId9" r:href="rId10" o:title=""/>
            <o:lock v:ext="edit" aspectratio="t"/>
            <w10:wrap type="none"/>
            <w10:anchorlock/>
          </v:shape>
        </w:pict>
      </w:r>
    </w:p>
    <w:p w14:paraId="119A5377">
      <w:pPr>
        <w:pStyle w:val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/>
          <w:bCs/>
        </w:rPr>
        <w:t>活动一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/>
          <w:bCs/>
        </w:rPr>
        <w:t>了解平均变化率的概念</w:t>
      </w:r>
    </w:p>
    <w:p w14:paraId="55DCF3F2">
      <w:pPr>
        <w:pStyle w:val="2"/>
        <w:ind w:firstLine="400" w:firstLineChars="200"/>
        <w:jc w:val="center"/>
        <w:rPr>
          <w:rFonts w:ascii="Times New Roman" w:hAnsi="Times New Roman" w:cs="Times New Roman"/>
        </w:rPr>
      </w:pPr>
      <w:r>
        <w:pict>
          <v:shape id="_x0000_i1027" o:spt="75" type="#_x0000_t75" style="height:1pt;width:1pt;" filled="f" o:preferrelative="t" stroked="f" coordsize="21600,21600">
            <v:path/>
            <v:fill on="f" focussize="0,0"/>
            <v:stroke on="f" joinstyle="miter"/>
            <v:imagedata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黑体" w:cs="Times New Roman"/>
          <w:b/>
          <w:bCs/>
        </w:rPr>
        <w:t>情境：</w:t>
      </w:r>
      <w:r>
        <w:rPr>
          <w:rFonts w:hint="eastAsia" w:ascii="Times New Roman" w:hAnsi="Times New Roman" w:cs="Times New Roman"/>
        </w:rPr>
        <w:t xml:space="preserve"> 观察：连云港市3月18日到4月18日与4月18日到4月20日的当天最高气温变化曲线图（以3月18日为第一天）</w:t>
      </w:r>
    </w:p>
    <w:p w14:paraId="6AB294E3">
      <w:pPr>
        <w:pStyle w:val="2"/>
        <w:ind w:firstLine="40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28" o:spt="75" type="#_x0000_t75" style="height:87pt;width:150.75pt;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</w:pict>
      </w:r>
    </w:p>
    <w:p w14:paraId="14B9EFC7">
      <w:pPr>
        <w:pStyle w:val="2"/>
        <w:ind w:firstLine="402" w:firstLineChars="200"/>
        <w:rPr>
          <w:rFonts w:hint="eastAsia"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ascii="Times New Roman" w:hAnsi="Times New Roman" w:eastAsia="黑体" w:cs="Times New Roman"/>
          <w:b/>
          <w:bCs/>
        </w:rPr>
        <w:t>1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 </w:t>
      </w:r>
      <w:r>
        <w:rPr>
          <w:rFonts w:hint="eastAsia" w:ascii="Times New Roman" w:hAnsi="Times New Roman" w:eastAsia="楷体_GB2312" w:cs="Times New Roman"/>
        </w:rPr>
        <w:t>曲线图中，</w:t>
      </w:r>
      <w:r>
        <w:rPr>
          <w:rFonts w:ascii="Times New Roman" w:hAnsi="Times New Roman" w:eastAsia="楷体_GB2312" w:cs="Times New Roman"/>
        </w:rPr>
        <w:t>A</w:t>
      </w:r>
      <w:r>
        <w:rPr>
          <w:rFonts w:hAnsi="宋体" w:cs="Times New Roman"/>
        </w:rPr>
        <w:t>→</w:t>
      </w:r>
      <w:r>
        <w:rPr>
          <w:rFonts w:ascii="Times New Roman" w:hAnsi="Times New Roman" w:eastAsia="楷体_GB2312" w:cs="Times New Roman"/>
        </w:rPr>
        <w:t>B，B</w:t>
      </w:r>
      <w:r>
        <w:rPr>
          <w:rFonts w:hAnsi="宋体" w:cs="Times New Roman"/>
        </w:rPr>
        <w:t>→</w:t>
      </w:r>
      <w:r>
        <w:rPr>
          <w:rFonts w:ascii="Times New Roman" w:hAnsi="Times New Roman" w:eastAsia="楷体_GB2312" w:cs="Times New Roman"/>
        </w:rPr>
        <w:t>C，</w:t>
      </w:r>
      <w:r>
        <w:rPr>
          <w:rFonts w:hint="eastAsia" w:ascii="Times New Roman" w:hAnsi="Times New Roman" w:eastAsia="楷体_GB2312" w:cs="Times New Roman"/>
        </w:rPr>
        <w:t>温各变化了多少？</w:t>
      </w:r>
    </w:p>
    <w:p w14:paraId="57088971">
      <w:pPr>
        <w:pStyle w:val="2"/>
        <w:ind w:firstLine="400" w:firstLineChars="200"/>
        <w:rPr>
          <w:rFonts w:ascii="Times New Roman" w:hAnsi="Times New Roman" w:eastAsia="楷体_GB2312" w:cs="Times New Roman"/>
        </w:rPr>
      </w:pPr>
    </w:p>
    <w:p w14:paraId="59CB6F5D">
      <w:pPr>
        <w:pStyle w:val="2"/>
        <w:ind w:firstLine="402" w:firstLineChars="200"/>
        <w:rPr>
          <w:rFonts w:hint="eastAsia"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ascii="Times New Roman" w:hAnsi="Times New Roman" w:eastAsia="黑体" w:cs="Times New Roman"/>
          <w:b/>
          <w:bCs/>
        </w:rPr>
        <w:t>2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 </w:t>
      </w:r>
      <w:r>
        <w:rPr>
          <w:rFonts w:hint="eastAsia" w:ascii="Times New Roman" w:hAnsi="Times New Roman" w:eastAsia="楷体_GB2312" w:cs="Times New Roman"/>
        </w:rPr>
        <w:t>曲线图中，</w:t>
      </w:r>
      <w:r>
        <w:rPr>
          <w:rFonts w:ascii="Times New Roman" w:hAnsi="Times New Roman" w:eastAsia="楷体_GB2312" w:cs="Times New Roman"/>
        </w:rPr>
        <w:t>A</w:t>
      </w:r>
      <w:r>
        <w:rPr>
          <w:rFonts w:hAnsi="宋体" w:cs="Times New Roman"/>
        </w:rPr>
        <w:t>→</w:t>
      </w:r>
      <w:r>
        <w:rPr>
          <w:rFonts w:ascii="Times New Roman" w:hAnsi="Times New Roman" w:eastAsia="楷体_GB2312" w:cs="Times New Roman"/>
        </w:rPr>
        <w:t>B，B</w:t>
      </w:r>
      <w:r>
        <w:rPr>
          <w:rFonts w:hAnsi="宋体" w:cs="Times New Roman"/>
        </w:rPr>
        <w:t>→</w:t>
      </w:r>
      <w:r>
        <w:rPr>
          <w:rFonts w:ascii="Times New Roman" w:hAnsi="Times New Roman" w:eastAsia="楷体_GB2312" w:cs="Times New Roman"/>
        </w:rPr>
        <w:t>C，</w:t>
      </w:r>
      <w:r>
        <w:rPr>
          <w:rFonts w:hint="eastAsia" w:ascii="Times New Roman" w:hAnsi="Times New Roman" w:eastAsia="楷体_GB2312" w:cs="Times New Roman"/>
        </w:rPr>
        <w:t>哪一段的气温变化快？</w:t>
      </w:r>
    </w:p>
    <w:p w14:paraId="7CF8314A">
      <w:pPr>
        <w:pStyle w:val="2"/>
        <w:ind w:firstLine="400" w:firstLineChars="200"/>
        <w:rPr>
          <w:rFonts w:hint="eastAsia" w:ascii="Times New Roman" w:hAnsi="Times New Roman" w:eastAsia="楷体_GB2312" w:cs="Times New Roman"/>
        </w:rPr>
      </w:pPr>
    </w:p>
    <w:p w14:paraId="01E67CE3">
      <w:pPr>
        <w:pStyle w:val="2"/>
        <w:ind w:firstLine="402" w:firstLineChars="200"/>
        <w:rPr>
          <w:rFonts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ascii="Times New Roman" w:hAnsi="Times New Roman" w:eastAsia="黑体" w:cs="Times New Roman"/>
          <w:b/>
          <w:bCs/>
        </w:rPr>
        <w:t>3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hAnsi="宋体" w:cs="Times New Roman"/>
        </w:rPr>
        <w:t>“</w:t>
      </w:r>
      <w:r>
        <w:rPr>
          <w:rFonts w:ascii="Times New Roman" w:hAnsi="Times New Roman" w:eastAsia="楷体_GB2312" w:cs="Times New Roman"/>
        </w:rPr>
        <w:t>气温陡增</w:t>
      </w:r>
      <w:r>
        <w:rPr>
          <w:rFonts w:hAnsi="宋体" w:cs="Times New Roman"/>
        </w:rPr>
        <w:t>”</w:t>
      </w:r>
      <w:r>
        <w:rPr>
          <w:rFonts w:ascii="Times New Roman" w:hAnsi="Times New Roman" w:eastAsia="楷体_GB2312" w:cs="Times New Roman"/>
        </w:rPr>
        <w:t>的数学意义是什么？(从形与数两个方面给予解释)</w:t>
      </w:r>
    </w:p>
    <w:p w14:paraId="5270BF7B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hint="eastAsia" w:ascii="Times New Roman" w:hAnsi="Times New Roman" w:cs="Times New Roman"/>
          <w:color w:val="0000FF"/>
          <w:lang w:val="en-US" w:eastAsia="zh-CN"/>
        </w:rPr>
        <w:t>问题3</w:t>
      </w:r>
      <w:r>
        <w:rPr>
          <w:rFonts w:ascii="Times New Roman" w:hAnsi="Times New Roman" w:cs="Times New Roman"/>
          <w:color w:val="0000FF"/>
        </w:rPr>
        <w:t>：从形的角度：比较曲线的陡峭程度；</w:t>
      </w:r>
    </w:p>
    <w:p w14:paraId="4D9DEB6E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从数的角度：气温在区间[1，32]上的平均变化率约为0.5；气温在区间[32，34]上的平均变化率为7.4.</w:t>
      </w:r>
    </w:p>
    <w:p w14:paraId="79A575C3">
      <w:pPr>
        <w:pStyle w:val="2"/>
        <w:ind w:firstLine="402" w:firstLineChars="200"/>
        <w:rPr>
          <w:rFonts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4 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</w:t>
      </w:r>
      <w:r>
        <w:rPr>
          <w:rFonts w:hint="eastAsia" w:ascii="Times New Roman" w:hAnsi="Times New Roman" w:eastAsia="楷体_GB2312" w:cs="Times New Roman"/>
        </w:rPr>
        <w:t>如何量化直线的倾斜程度？</w:t>
      </w:r>
    </w:p>
    <w:p w14:paraId="4323B25E">
      <w:pPr>
        <w:pStyle w:val="2"/>
        <w:ind w:firstLine="400" w:firstLineChars="200"/>
        <w:rPr>
          <w:rFonts w:ascii="Times New Roman" w:hAnsi="Times New Roman" w:eastAsia="楷体_GB2312" w:cs="Times New Roman"/>
        </w:rPr>
      </w:pPr>
    </w:p>
    <w:p w14:paraId="636D131D">
      <w:pPr>
        <w:pStyle w:val="2"/>
        <w:ind w:firstLine="402" w:firstLineChars="200"/>
        <w:rPr>
          <w:rFonts w:hint="eastAsia"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5 </w:t>
      </w:r>
      <w:r>
        <w:rPr>
          <w:rFonts w:hint="eastAsia" w:ascii="Times New Roman" w:hAnsi="Times New Roman" w:eastAsia="楷体_GB2312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楷体_GB2312" w:cs="Times New Roman"/>
        </w:rPr>
        <w:t>如何量化曲线的陡峭程度？</w:t>
      </w:r>
    </w:p>
    <w:p w14:paraId="564B7617">
      <w:pPr>
        <w:pStyle w:val="2"/>
        <w:ind w:firstLine="400" w:firstLineChars="200"/>
        <w:rPr>
          <w:rFonts w:hint="eastAsia" w:ascii="Times New Roman" w:hAnsi="Times New Roman" w:eastAsia="楷体_GB2312" w:cs="Times New Roman"/>
        </w:rPr>
      </w:pPr>
    </w:p>
    <w:p w14:paraId="48EF2308">
      <w:pPr>
        <w:pStyle w:val="2"/>
        <w:ind w:firstLine="400" w:firstLineChars="200"/>
        <w:rPr>
          <w:rFonts w:hint="eastAsia" w:ascii="Times New Roman" w:hAnsi="Times New Roman" w:eastAsia="楷体_GB2312" w:cs="Times New Roman"/>
          <w:lang w:val="en-US" w:eastAsia="zh-CN"/>
        </w:rPr>
      </w:pPr>
      <w:r>
        <w:rPr>
          <w:rFonts w:hint="eastAsia" w:ascii="Times New Roman" w:hAnsi="Times New Roman" w:eastAsia="楷体_GB2312" w:cs="Times New Roman"/>
          <w:lang w:val="en-US" w:eastAsia="zh-CN"/>
        </w:rPr>
        <w:t>试结合上述问题总结平均变化率的概念</w:t>
      </w:r>
      <w:r>
        <w:rPr>
          <w:rFonts w:ascii="Times New Roman" w:hAnsi="Times New Roman" w:eastAsia="楷体_GB2312" w:cs="Times New Roman"/>
        </w:rPr>
        <w:t>．</w:t>
      </w:r>
    </w:p>
    <w:p w14:paraId="2379B8B6">
      <w:pPr>
        <w:pStyle w:val="2"/>
        <w:ind w:firstLine="402" w:firstLineChars="200"/>
        <w:rPr>
          <w:rFonts w:hint="eastAsia" w:ascii="Times New Roman" w:hAnsi="Times New Roman" w:cs="Times New Roman"/>
          <w:b/>
          <w:bCs/>
          <w:lang w:eastAsia="zh-CN"/>
        </w:rPr>
      </w:pPr>
      <w:r>
        <w:rPr>
          <w:rFonts w:ascii="Times New Roman" w:hAnsi="Times New Roman" w:cs="Times New Roman"/>
          <w:b/>
          <w:bCs/>
        </w:rPr>
        <w:t>1. 平均变化率</w:t>
      </w:r>
      <w:r>
        <w:rPr>
          <w:rFonts w:hint="eastAsia" w:ascii="Times New Roman" w:hAnsi="Times New Roman" w:cs="Times New Roman"/>
          <w:b/>
          <w:bCs/>
          <w:lang w:eastAsia="zh-CN"/>
        </w:rPr>
        <w:t>：</w:t>
      </w:r>
    </w:p>
    <w:p w14:paraId="5FABE799">
      <w:pPr>
        <w:pStyle w:val="2"/>
        <w:ind w:firstLine="402" w:firstLineChars="200"/>
        <w:rPr>
          <w:rFonts w:hint="eastAsia" w:ascii="Times New Roman" w:hAnsi="Times New Roman" w:cs="Times New Roman"/>
          <w:b/>
          <w:bCs/>
          <w:lang w:eastAsia="zh-CN"/>
        </w:rPr>
      </w:pPr>
    </w:p>
    <w:p w14:paraId="364D245D">
      <w:pPr>
        <w:pStyle w:val="2"/>
        <w:ind w:firstLine="40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  <w:b/>
          <w:bCs/>
          <w:lang w:eastAsia="zh-CN"/>
        </w:rPr>
        <w:t>问题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6 </w:t>
      </w:r>
      <w:r>
        <w:rPr>
          <w:rFonts w:ascii="Times New Roman" w:hAnsi="Times New Roman" w:eastAsia="楷体_GB2312" w:cs="Times New Roman"/>
        </w:rPr>
        <w:t>如果</w:t>
      </w:r>
      <w:r>
        <w:rPr>
          <w:rFonts w:hint="eastAsia" w:ascii="Times New Roman" w:hAnsi="Times New Roman" w:eastAsia="楷体_GB2312" w:cs="Times New Roman"/>
        </w:rPr>
        <w:t>把上述问题看成一个量为</w:t>
      </w:r>
      <w:r>
        <w:rPr>
          <w:rFonts w:hint="eastAsia" w:ascii="Times New Roman" w:hAnsi="Times New Roman" w:eastAsia="楷体_GB2312" w:cs="Times New Roman"/>
          <w:i/>
          <w:iCs/>
        </w:rPr>
        <w:t>x</w:t>
      </w:r>
      <w:r>
        <w:rPr>
          <w:rFonts w:hint="eastAsia" w:ascii="Times New Roman" w:hAnsi="Times New Roman" w:eastAsia="楷体_GB2312" w:cs="Times New Roman"/>
        </w:rPr>
        <w:t>，一个量为</w:t>
      </w:r>
      <w:r>
        <w:rPr>
          <w:rFonts w:hint="eastAsia" w:ascii="Times New Roman" w:hAnsi="Times New Roman" w:eastAsia="楷体_GB2312" w:cs="Times New Roman"/>
          <w:i/>
          <w:iCs/>
        </w:rPr>
        <w:t>y</w:t>
      </w:r>
      <w:r>
        <w:rPr>
          <w:rFonts w:hint="eastAsia" w:ascii="Times New Roman" w:hAnsi="Times New Roman" w:eastAsia="楷体_GB2312" w:cs="Times New Roman"/>
        </w:rPr>
        <w:t>，两者之间满足函数关系</w:t>
      </w:r>
      <w:r>
        <w:rPr>
          <w:rFonts w:hint="eastAsia" w:ascii="Times New Roman" w:hAnsi="Times New Roman" w:eastAsia="楷体_GB2312" w:cs="Times New Roman"/>
          <w:i/>
          <w:iCs/>
        </w:rPr>
        <w:t>y</w:t>
      </w:r>
      <w:r>
        <w:rPr>
          <w:rFonts w:hint="eastAsia" w:ascii="Times New Roman" w:hAnsi="Times New Roman" w:eastAsia="楷体_GB2312" w:cs="Times New Roman"/>
        </w:rPr>
        <w:t>＝f(</w:t>
      </w:r>
      <w:r>
        <w:rPr>
          <w:rFonts w:hint="eastAsia" w:ascii="Times New Roman" w:hAnsi="Times New Roman" w:eastAsia="楷体_GB2312" w:cs="Times New Roman"/>
          <w:i/>
          <w:iCs/>
        </w:rPr>
        <w:t>x</w:t>
      </w:r>
      <w:r>
        <w:rPr>
          <w:rFonts w:hint="eastAsia" w:ascii="Times New Roman" w:hAnsi="Times New Roman" w:eastAsia="楷体_GB2312" w:cs="Times New Roman"/>
        </w:rPr>
        <w:t>)，如何用代数式来表示平均变化率？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\f(y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1</w:instrText>
      </w:r>
      <w:r>
        <w:rPr>
          <w:rFonts w:ascii="Times New Roman" w:hAnsi="Times New Roman" w:cs="Times New Roman"/>
          <w:color w:val="0000FF"/>
        </w:rPr>
        <w:instrText xml:space="preserve">－y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2</w:instrText>
      </w:r>
      <w:r>
        <w:rPr>
          <w:rFonts w:ascii="Times New Roman" w:hAnsi="Times New Roman" w:cs="Times New Roman"/>
          <w:color w:val="0000FF"/>
        </w:rPr>
        <w:instrText xml:space="preserve">,x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1</w:instrText>
      </w:r>
      <w:r>
        <w:rPr>
          <w:rFonts w:ascii="Times New Roman" w:hAnsi="Times New Roman" w:cs="Times New Roman"/>
          <w:color w:val="0000FF"/>
        </w:rPr>
        <w:instrText xml:space="preserve">－x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2</w:instrText>
      </w:r>
      <w:r>
        <w:rPr>
          <w:rFonts w:ascii="Times New Roman" w:hAnsi="Times New Roman" w:cs="Times New Roman"/>
          <w:color w:val="0000FF"/>
        </w:rPr>
        <w:instrText xml:space="preserve">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.</w:t>
      </w:r>
    </w:p>
    <w:p w14:paraId="68523838">
      <w:pPr>
        <w:pStyle w:val="2"/>
        <w:ind w:firstLine="400" w:firstLineChars="200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</w:rPr>
        <w:t>试给出函数的平均变化率的概念．</w:t>
      </w:r>
    </w:p>
    <w:p w14:paraId="3FD17483">
      <w:pPr>
        <w:pStyle w:val="2"/>
        <w:ind w:firstLine="402" w:firstLineChars="200"/>
        <w:rPr>
          <w:rFonts w:ascii="Times New Roman" w:hAnsi="Times New Roman" w:eastAsia="楷体_GB2312" w:cs="Times New Roman"/>
          <w:color w:val="0000FF"/>
        </w:rPr>
      </w:pPr>
      <w:r>
        <w:rPr>
          <w:rFonts w:ascii="Times New Roman" w:hAnsi="Times New Roman" w:cs="Times New Roman"/>
          <w:b/>
          <w:bCs/>
        </w:rPr>
        <w:t>2. 函数的平均变化率</w:t>
      </w:r>
      <w:r>
        <w:rPr>
          <w:rFonts w:hint="eastAsia" w:ascii="Times New Roman" w:hAnsi="Times New Roman" w:cs="Times New Roman"/>
          <w:b/>
          <w:bCs/>
          <w:lang w:eastAsia="zh-CN"/>
        </w:rPr>
        <w:t>：</w:t>
      </w:r>
      <w:r>
        <w:rPr>
          <w:rFonts w:ascii="Times New Roman" w:hAnsi="Times New Roman" w:cs="Times New Roman"/>
          <w:color w:val="0000FF"/>
        </w:rPr>
        <w:t>函数</w:t>
      </w:r>
      <w:r>
        <w:rPr>
          <w:rFonts w:ascii="Times New Roman" w:hAnsi="Times New Roman" w:cs="Times New Roman"/>
          <w:i/>
          <w:iCs/>
          <w:color w:val="0000FF"/>
        </w:rPr>
        <w:t>f</w:t>
      </w:r>
      <w:r>
        <w:rPr>
          <w:rFonts w:ascii="Times New Roman" w:hAnsi="Times New Roman" w:cs="Times New Roman"/>
          <w:color w:val="0000FF"/>
        </w:rPr>
        <w:t>(</w:t>
      </w:r>
      <w:r>
        <w:rPr>
          <w:rFonts w:ascii="Times New Roman" w:hAnsi="Times New Roman" w:cs="Times New Roman"/>
          <w:i/>
          <w:iCs/>
          <w:color w:val="0000FF"/>
        </w:rPr>
        <w:t>x</w:t>
      </w:r>
      <w:r>
        <w:rPr>
          <w:rFonts w:ascii="Times New Roman" w:hAnsi="Times New Roman" w:cs="Times New Roman"/>
          <w:color w:val="0000FF"/>
        </w:rPr>
        <w:t>)在区间[</w:t>
      </w:r>
      <w:r>
        <w:rPr>
          <w:rFonts w:ascii="Times New Roman" w:hAnsi="Times New Roman" w:cs="Times New Roman"/>
          <w:i/>
          <w:iCs/>
          <w:color w:val="0000FF"/>
        </w:rPr>
        <w:t>x</w:t>
      </w:r>
      <w:r>
        <w:rPr>
          <w:rFonts w:ascii="Times New Roman" w:hAnsi="Times New Roman" w:cs="Times New Roman"/>
          <w:color w:val="0000FF"/>
          <w:vertAlign w:val="subscript"/>
        </w:rPr>
        <w:t>1</w:t>
      </w:r>
      <w:r>
        <w:rPr>
          <w:rFonts w:ascii="Times New Roman" w:hAnsi="Times New Roman" w:cs="Times New Roman"/>
          <w:color w:val="0000FF"/>
        </w:rPr>
        <w:t>，</w:t>
      </w:r>
      <w:r>
        <w:rPr>
          <w:rFonts w:ascii="Times New Roman" w:hAnsi="Times New Roman" w:cs="Times New Roman"/>
          <w:i/>
          <w:iCs/>
          <w:color w:val="0000FF"/>
        </w:rPr>
        <w:t>x</w:t>
      </w:r>
      <w:r>
        <w:rPr>
          <w:rFonts w:ascii="Times New Roman" w:hAnsi="Times New Roman" w:cs="Times New Roman"/>
          <w:color w:val="0000FF"/>
          <w:vertAlign w:val="subscript"/>
        </w:rPr>
        <w:t>2</w:t>
      </w:r>
      <w:r>
        <w:rPr>
          <w:rFonts w:ascii="Times New Roman" w:hAnsi="Times New Roman" w:cs="Times New Roman"/>
          <w:color w:val="0000FF"/>
        </w:rPr>
        <w:t>]上的平均变化率为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\f(f（x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2</w:instrText>
      </w:r>
      <w:r>
        <w:rPr>
          <w:rFonts w:ascii="Times New Roman" w:hAnsi="Times New Roman" w:cs="Times New Roman"/>
          <w:color w:val="0000FF"/>
        </w:rPr>
        <w:instrText xml:space="preserve">）－f（x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1</w:instrText>
      </w:r>
      <w:r>
        <w:rPr>
          <w:rFonts w:ascii="Times New Roman" w:hAnsi="Times New Roman" w:cs="Times New Roman"/>
          <w:color w:val="0000FF"/>
        </w:rPr>
        <w:instrText xml:space="preserve">）,x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2</w:instrText>
      </w:r>
      <w:r>
        <w:rPr>
          <w:rFonts w:ascii="Times New Roman" w:hAnsi="Times New Roman" w:cs="Times New Roman"/>
          <w:color w:val="0000FF"/>
        </w:rPr>
        <w:instrText xml:space="preserve">－x</w:instrText>
      </w:r>
      <w:r>
        <w:rPr>
          <w:rFonts w:ascii="Times New Roman" w:hAnsi="Times New Roman" w:cs="Times New Roman"/>
          <w:color w:val="0000FF"/>
          <w:vertAlign w:val="subscript"/>
        </w:rPr>
        <w:instrText xml:space="preserve">1</w:instrText>
      </w:r>
      <w:r>
        <w:rPr>
          <w:rFonts w:ascii="Times New Roman" w:hAnsi="Times New Roman" w:cs="Times New Roman"/>
          <w:color w:val="0000FF"/>
        </w:rPr>
        <w:instrText xml:space="preserve">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.</w:t>
      </w:r>
    </w:p>
    <w:p w14:paraId="54C75079">
      <w:pPr>
        <w:pStyle w:val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/>
          <w:bCs/>
        </w:rPr>
        <w:t>活动二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/>
          <w:bCs/>
        </w:rPr>
        <w:t>理解平均变化率的实际意义</w:t>
      </w:r>
    </w:p>
    <w:p w14:paraId="40EA8BCB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例</w:t>
      </w:r>
      <w:r>
        <w:rPr>
          <w:rFonts w:ascii="Times New Roman" w:hAnsi="Times New Roman" w:eastAsia="黑体" w:cs="Times New Roman"/>
          <w:b/>
        </w:rPr>
        <w:t>1</w:t>
      </w:r>
      <w:r>
        <w:rPr>
          <w:rFonts w:ascii="Times New Roman" w:hAnsi="Times New Roman" w:cs="Times New Roman"/>
        </w:rPr>
        <w:t>　某婴儿从出生到第12个月的体重变化如图所示，试分别计算从出生到第3个月以及第6个月到第12个月该婴儿体重的平均变化率．</w:t>
      </w:r>
    </w:p>
    <w:p w14:paraId="68A6E450">
      <w:pPr>
        <w:pStyle w:val="2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eastAsia="黑体" w:cs="Times New Roman"/>
          <w:color w:val="0000FF"/>
        </w:rPr>
        <w:t>例</w:t>
      </w:r>
      <w:r>
        <w:rPr>
          <w:rFonts w:ascii="Times New Roman" w:hAnsi="Times New Roman" w:eastAsia="黑体" w:cs="Times New Roman"/>
          <w:b/>
          <w:color w:val="0000FF"/>
        </w:rPr>
        <w:t>1</w:t>
      </w:r>
      <w:r>
        <w:rPr>
          <w:rFonts w:ascii="Times New Roman" w:hAnsi="Times New Roman" w:cs="Times New Roman"/>
          <w:color w:val="0000FF"/>
        </w:rPr>
        <w:t xml:space="preserve">　从出生到第3个月，该婴儿体重的平均变化率为 1 kg/月， </w:t>
      </w:r>
    </w:p>
    <w:p w14:paraId="0DD2A087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从第6个月到第12个月，该婴儿体重的平均变化率为0.4 kg/月．</w:t>
      </w:r>
    </w:p>
    <w:p w14:paraId="6BE98C5F">
      <w:pPr>
        <w:pStyle w:val="2"/>
        <w:rPr>
          <w:rFonts w:ascii="Times New Roman" w:hAnsi="Times New Roman" w:eastAsia="黑体" w:cs="Times New Roman"/>
          <w:b/>
        </w:rPr>
      </w:pPr>
      <w:bookmarkStart w:id="0" w:name="_GoBack"/>
      <w:bookmarkEnd w:id="0"/>
    </w:p>
    <w:p w14:paraId="0CDF6BD2">
      <w:pPr>
        <w:pStyle w:val="2"/>
        <w:ind w:firstLine="402" w:firstLineChars="200"/>
        <w:jc w:val="right"/>
        <w:rPr>
          <w:rFonts w:ascii="Times New Roman" w:hAnsi="Times New Roman" w:eastAsia="黑体" w:cs="Times New Roman"/>
          <w:b/>
        </w:rPr>
      </w:pPr>
      <w:r>
        <w:rPr>
          <w:rFonts w:ascii="Times New Roman" w:hAnsi="Times New Roman" w:eastAsia="黑体" w:cs="Times New Roman"/>
          <w:b/>
        </w:rPr>
        <w:pict>
          <v:shape id="_x0000_i1029" o:spt="75" type="#_x0000_t75" style="height:74.25pt;width:100.5pt;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</w:pict>
      </w:r>
    </w:p>
    <w:p w14:paraId="743C6A25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例</w:t>
      </w:r>
      <w:r>
        <w:rPr>
          <w:rFonts w:ascii="Times New Roman" w:hAnsi="Times New Roman" w:eastAsia="黑体" w:cs="Times New Roman"/>
          <w:b/>
        </w:rPr>
        <w:t>2</w:t>
      </w:r>
      <w:r>
        <w:rPr>
          <w:rFonts w:ascii="Times New Roman" w:hAnsi="Times New Roman" w:cs="Times New Roman"/>
        </w:rPr>
        <w:t>　水经过虹吸管从容器甲流向容器乙，t s后容器甲中水的体积V(t)＝5e</w:t>
      </w:r>
      <w:r>
        <w:rPr>
          <w:rFonts w:ascii="Times New Roman" w:hAnsi="Times New Roman" w:cs="Times New Roman"/>
          <w:vertAlign w:val="superscript"/>
        </w:rPr>
        <w:t>－0.1t</w:t>
      </w:r>
      <w:r>
        <w:rPr>
          <w:rFonts w:ascii="Times New Roman" w:hAnsi="Times New Roman" w:cs="Times New Roman"/>
        </w:rPr>
        <w:t>(单位：cm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)，试计算第一个10 s内V的平均变化率．</w:t>
      </w:r>
    </w:p>
    <w:p w14:paraId="6476B391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color w:val="0000FF"/>
        </w:rPr>
        <w:t>例</w:t>
      </w:r>
      <w:r>
        <w:rPr>
          <w:rFonts w:ascii="Times New Roman" w:hAnsi="Times New Roman" w:eastAsia="黑体" w:cs="Times New Roman"/>
          <w:b/>
          <w:color w:val="0000FF"/>
        </w:rPr>
        <w:t>2</w:t>
      </w:r>
      <w:r>
        <w:rPr>
          <w:rFonts w:ascii="Times New Roman" w:hAnsi="Times New Roman" w:cs="Times New Roman"/>
          <w:color w:val="0000FF"/>
        </w:rPr>
        <w:t>　 第一个10 s内容器甲中水的体积的平均变化率为－0.316 1 cm</w:t>
      </w:r>
      <w:r>
        <w:rPr>
          <w:rFonts w:ascii="Times New Roman" w:hAnsi="Times New Roman" w:cs="Times New Roman"/>
          <w:color w:val="0000FF"/>
          <w:vertAlign w:val="superscript"/>
        </w:rPr>
        <w:t>3</w:t>
      </w:r>
      <w:r>
        <w:rPr>
          <w:rFonts w:ascii="Times New Roman" w:hAnsi="Times New Roman" w:cs="Times New Roman"/>
          <w:color w:val="0000FF"/>
        </w:rPr>
        <w:t>/s(负号表示容器甲中的水在减少)．</w:t>
      </w:r>
    </w:p>
    <w:p w14:paraId="4C6C95D4">
      <w:pPr>
        <w:pStyle w:val="2"/>
        <w:ind w:firstLine="402" w:firstLineChars="200"/>
        <w:jc w:val="right"/>
        <w:rPr>
          <w:rFonts w:ascii="Times New Roman" w:hAnsi="Times New Roman" w:eastAsia="黑体" w:cs="Times New Roman"/>
          <w:b/>
        </w:rPr>
      </w:pPr>
      <w:r>
        <w:rPr>
          <w:rFonts w:ascii="Times New Roman" w:hAnsi="Times New Roman" w:eastAsia="黑体" w:cs="Times New Roman"/>
          <w:b/>
        </w:rPr>
        <w:pict>
          <v:shape id="_x0000_i1030" o:spt="75" type="#_x0000_t75" style="height:75pt;width:80.2pt;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</w:pict>
      </w:r>
    </w:p>
    <w:p w14:paraId="20957FB1">
      <w:pPr>
        <w:pStyle w:val="2"/>
        <w:jc w:val="center"/>
        <w:rPr>
          <w:rFonts w:ascii="Times New Roman" w:hAnsi="Times New Roman" w:eastAsia="黑体" w:cs="Times New Roman"/>
          <w:b/>
          <w:bCs/>
        </w:rPr>
      </w:pPr>
    </w:p>
    <w:p w14:paraId="19B27119">
      <w:pPr>
        <w:pStyle w:val="2"/>
        <w:jc w:val="center"/>
        <w:rPr>
          <w:rFonts w:ascii="Times New Roman" w:hAnsi="Times New Roman" w:eastAsia="黑体" w:cs="Times New Roman"/>
          <w:b/>
          <w:bCs/>
        </w:rPr>
      </w:pPr>
      <w:r>
        <w:rPr>
          <w:rFonts w:ascii="Times New Roman" w:hAnsi="Times New Roman" w:eastAsia="黑体" w:cs="Times New Roman"/>
          <w:b/>
          <w:bCs/>
        </w:rPr>
        <w:t>活动三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/>
          <w:bCs/>
        </w:rPr>
        <w:t>了解函数</w:t>
      </w:r>
      <w:r>
        <w:rPr>
          <w:rFonts w:ascii="Times New Roman" w:hAnsi="Times New Roman" w:eastAsia="黑体" w:cs="Times New Roman"/>
          <w:b/>
          <w:bCs/>
          <w:i/>
          <w:iCs/>
        </w:rPr>
        <w:t>y</w:t>
      </w:r>
      <w:r>
        <w:rPr>
          <w:rFonts w:ascii="Times New Roman" w:hAnsi="Times New Roman" w:eastAsia="黑体" w:cs="Times New Roman"/>
          <w:b/>
          <w:bCs/>
        </w:rPr>
        <w:t>＝</w:t>
      </w:r>
      <w:r>
        <w:rPr>
          <w:rFonts w:ascii="Times New Roman" w:hAnsi="Times New Roman" w:eastAsia="黑体" w:cs="Times New Roman"/>
          <w:b/>
          <w:bCs/>
          <w:i/>
          <w:iCs/>
        </w:rPr>
        <w:t>f</w:t>
      </w:r>
      <w:r>
        <w:rPr>
          <w:rFonts w:ascii="Times New Roman" w:hAnsi="Times New Roman" w:eastAsia="黑体" w:cs="Times New Roman"/>
          <w:b/>
          <w:bCs/>
          <w:i w:val="0"/>
          <w:iCs w:val="0"/>
        </w:rPr>
        <w:t>(</w:t>
      </w:r>
      <w:r>
        <w:rPr>
          <w:rFonts w:ascii="Times New Roman" w:hAnsi="Times New Roman" w:eastAsia="黑体" w:cs="Times New Roman"/>
          <w:b/>
          <w:bCs/>
          <w:i/>
          <w:iCs/>
        </w:rPr>
        <w:t>x</w:t>
      </w:r>
      <w:r>
        <w:rPr>
          <w:rFonts w:ascii="Times New Roman" w:hAnsi="Times New Roman" w:eastAsia="黑体" w:cs="Times New Roman"/>
          <w:b/>
          <w:bCs/>
        </w:rPr>
        <w:t>)在区间</w:t>
      </w:r>
      <w:r>
        <w:rPr>
          <w:rFonts w:ascii="Times New Roman" w:hAnsi="Times New Roman" w:eastAsia="黑体" w:cs="Times New Roman"/>
          <w:b/>
          <w:bCs/>
          <w:i w:val="0"/>
          <w:iCs w:val="0"/>
        </w:rPr>
        <w:t>[</w:t>
      </w:r>
      <w:r>
        <w:rPr>
          <w:rFonts w:ascii="Times New Roman" w:hAnsi="Times New Roman" w:eastAsia="黑体" w:cs="Times New Roman"/>
          <w:b/>
          <w:bCs/>
          <w:i/>
          <w:iCs/>
        </w:rPr>
        <w:t>a</w:t>
      </w:r>
      <w:r>
        <w:rPr>
          <w:rFonts w:ascii="Times New Roman" w:hAnsi="Times New Roman" w:eastAsia="黑体" w:cs="Times New Roman"/>
          <w:b/>
          <w:bCs/>
        </w:rPr>
        <w:t>，</w:t>
      </w:r>
      <w:r>
        <w:rPr>
          <w:rFonts w:ascii="Times New Roman" w:hAnsi="Times New Roman" w:eastAsia="黑体" w:cs="Times New Roman"/>
          <w:b/>
          <w:bCs/>
          <w:i/>
          <w:iCs/>
        </w:rPr>
        <w:t>b</w:t>
      </w:r>
      <w:r>
        <w:rPr>
          <w:rFonts w:ascii="Times New Roman" w:hAnsi="Times New Roman" w:eastAsia="黑体" w:cs="Times New Roman"/>
          <w:b/>
          <w:bCs/>
        </w:rPr>
        <w:t>]上的平均变化率的求法</w:t>
      </w:r>
    </w:p>
    <w:p w14:paraId="1C7D322B">
      <w:pPr>
        <w:pStyle w:val="2"/>
        <w:rPr>
          <w:rFonts w:ascii="Times New Roman" w:hAnsi="Times New Roman" w:eastAsia="黑体" w:cs="Times New Roman"/>
          <w:b/>
        </w:rPr>
      </w:pPr>
      <w:r>
        <w:rPr>
          <w:rFonts w:ascii="Times New Roman" w:hAnsi="Times New Roman" w:eastAsia="黑体" w:cs="Times New Roman"/>
        </w:rPr>
        <w:t>例</w:t>
      </w:r>
      <w:r>
        <w:rPr>
          <w:rFonts w:hint="eastAsia" w:ascii="Times New Roman" w:hAnsi="Times New Roman" w:eastAsia="黑体" w:cs="Times New Roman"/>
          <w:b/>
          <w:lang w:val="en-US" w:eastAsia="zh-CN"/>
        </w:rPr>
        <w:t>3</w:t>
      </w:r>
      <w:r>
        <w:rPr>
          <w:rFonts w:ascii="Times New Roman" w:hAnsi="Times New Roman" w:cs="Times New Roman"/>
        </w:rPr>
        <w:t>　已知函数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)＝－4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＋1，</w:t>
      </w:r>
      <w:r>
        <w:rPr>
          <w:rFonts w:ascii="Times New Roman" w:hAnsi="Times New Roman" w:cs="Times New Roman"/>
          <w:i/>
          <w:iCs/>
        </w:rPr>
        <w:t>g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)＝－2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分别计算在区间[－3，－1]和[0，5]上函数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)及</w:t>
      </w:r>
      <w:r>
        <w:rPr>
          <w:rFonts w:ascii="Times New Roman" w:hAnsi="Times New Roman" w:cs="Times New Roman"/>
          <w:i/>
          <w:iCs/>
        </w:rPr>
        <w:t>g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)平均变化率．</w:t>
      </w:r>
    </w:p>
    <w:p w14:paraId="3F806014">
      <w:pPr>
        <w:pStyle w:val="2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eastAsia="黑体" w:cs="Times New Roman"/>
          <w:color w:val="0000FF"/>
        </w:rPr>
        <w:t>例</w:t>
      </w:r>
      <w:r>
        <w:rPr>
          <w:rFonts w:ascii="Times New Roman" w:hAnsi="Times New Roman" w:eastAsia="黑体" w:cs="Times New Roman"/>
          <w:b/>
          <w:color w:val="0000FF"/>
        </w:rPr>
        <w:t>4</w:t>
      </w:r>
      <w:r>
        <w:rPr>
          <w:rFonts w:ascii="Times New Roman" w:hAnsi="Times New Roman" w:eastAsia="黑体" w:cs="Times New Roman"/>
          <w:color w:val="0000FF"/>
        </w:rPr>
        <w:t>　</w:t>
      </w:r>
      <w:r>
        <w:rPr>
          <w:rFonts w:ascii="Times New Roman" w:hAnsi="Times New Roman" w:cs="Times New Roman"/>
          <w:color w:val="0000FF"/>
        </w:rPr>
        <w:t>函数f(x)在区间[－3，－1]上的平均变化率为－4，在区间[0，5]上的平均变化率为－4；</w:t>
      </w:r>
    </w:p>
    <w:p w14:paraId="3B290EF9">
      <w:pPr>
        <w:pStyle w:val="2"/>
        <w:ind w:firstLine="600" w:firstLineChars="3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函数g(x)</w:t>
      </w:r>
      <w:r>
        <w:rPr>
          <w:rFonts w:hint="eastAsia" w:ascii="Times New Roman" w:hAnsi="Times New Roman" w:cs="Times New Roman"/>
          <w:color w:val="0000FF"/>
        </w:rPr>
        <w:t>在区间[－</w:t>
      </w:r>
      <w:r>
        <w:rPr>
          <w:rFonts w:ascii="Times New Roman" w:hAnsi="Times New Roman" w:cs="Times New Roman"/>
          <w:color w:val="0000FF"/>
        </w:rPr>
        <w:t>3，－1]上的平均变化率为－2；在区间[0，5]上的平均变化率为－2.</w:t>
      </w:r>
    </w:p>
    <w:p w14:paraId="6E529075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eastAsia="楷体_GB2312" w:cs="Times New Roman"/>
        </w:rPr>
        <w:pict>
          <v:shape id="_x0000_i1031" o:spt="75" type="#_x0000_t75" style="height:12.7pt;width:35.25pt;" filled="f" o:preferrelative="t" stroked="f" coordsize="21600,21600">
            <v:path/>
            <v:fill on="f" focussize="0,0"/>
            <v:stroke on="f" joinstyle="miter"/>
            <v:imagedata r:id="rId14" r:href="rId15" o:title=""/>
            <o:lock v:ext="edit" aspectratio="t"/>
            <w10:wrap type="none"/>
            <w10:anchorlock/>
          </v:shape>
        </w:pict>
      </w:r>
      <w:r>
        <w:rPr>
          <w:rFonts w:ascii="Times New Roman" w:hAnsi="Times New Roman" w:eastAsia="楷体_GB2312" w:cs="Times New Roman"/>
        </w:rPr>
        <w:t xml:space="preserve"> </w:t>
      </w:r>
      <w:r>
        <w:rPr>
          <w:rFonts w:ascii="Times New Roman" w:hAnsi="Times New Roman" w:cs="Times New Roman"/>
        </w:rPr>
        <w:t>解决函数平均变化率问题的关键是：(1) 函数的解析式；(2) 自变量的变化区间.</w:t>
      </w:r>
    </w:p>
    <w:p w14:paraId="4FF2C8EB">
      <w:pPr>
        <w:pStyle w:val="2"/>
        <w:rPr>
          <w:rFonts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问题7 </w:t>
      </w:r>
      <w:r>
        <w:rPr>
          <w:rFonts w:ascii="Times New Roman" w:hAnsi="Times New Roman" w:eastAsia="楷体_GB2312" w:cs="Times New Roman"/>
        </w:rPr>
        <w:t>若将区间改为[1，1＋Δ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eastAsia="楷体_GB2312" w:cs="Times New Roman"/>
        </w:rPr>
        <w:t>]，结果如何？</w:t>
      </w:r>
    </w:p>
    <w:p w14:paraId="2DECD354"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color w:val="0000FF"/>
          <w:lang w:val="en-US" w:eastAsia="zh-CN"/>
        </w:rPr>
        <w:t>问题7</w:t>
      </w:r>
      <w:r>
        <w:rPr>
          <w:rFonts w:ascii="Times New Roman" w:hAnsi="Times New Roman" w:cs="Times New Roman"/>
          <w:color w:val="0000FF"/>
        </w:rPr>
        <w:t>：(1) 函数</w:t>
      </w:r>
      <w:r>
        <w:rPr>
          <w:rFonts w:ascii="Times New Roman" w:hAnsi="Times New Roman" w:cs="Times New Roman"/>
        </w:rPr>
        <w:t>f(x)</w:t>
      </w:r>
      <w:r>
        <w:rPr>
          <w:rFonts w:ascii="Times New Roman" w:hAnsi="Times New Roman" w:cs="Times New Roman"/>
          <w:color w:val="0000FF"/>
        </w:rPr>
        <w:t>在区间</w:t>
      </w:r>
      <w:r>
        <w:rPr>
          <w:rFonts w:ascii="Times New Roman" w:hAnsi="Times New Roman" w:cs="Times New Roman"/>
        </w:rPr>
        <w:t>[1，1＋Δx]</w:t>
      </w:r>
      <w:r>
        <w:rPr>
          <w:rFonts w:ascii="Times New Roman" w:hAnsi="Times New Roman" w:cs="Times New Roman"/>
          <w:color w:val="0000FF"/>
        </w:rPr>
        <w:t>上的平均变化率为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eq \f(f（1＋Δx）－f（1）,Δx)</w:instrTex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＝－4，</w:t>
      </w:r>
    </w:p>
    <w:p w14:paraId="7F6D9DA2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函数</w:t>
      </w:r>
      <w:r>
        <w:rPr>
          <w:rFonts w:ascii="Times New Roman" w:hAnsi="Times New Roman" w:cs="Times New Roman"/>
        </w:rPr>
        <w:t>g(x)</w:t>
      </w:r>
      <w:r>
        <w:rPr>
          <w:rFonts w:ascii="Times New Roman" w:hAnsi="Times New Roman" w:cs="Times New Roman"/>
          <w:color w:val="0000FF"/>
        </w:rPr>
        <w:t>在区间</w:t>
      </w:r>
      <w:r>
        <w:rPr>
          <w:rFonts w:ascii="Times New Roman" w:hAnsi="Times New Roman" w:cs="Times New Roman"/>
        </w:rPr>
        <w:t>[1，1＋Δx]上</w:t>
      </w:r>
      <w:r>
        <w:rPr>
          <w:rFonts w:ascii="Times New Roman" w:hAnsi="Times New Roman" w:cs="Times New Roman"/>
          <w:color w:val="0000FF"/>
        </w:rPr>
        <w:t>的平均变化率为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eq \f(g（1＋Δx）－g（1）,Δx)</w:instrTex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＝－2.</w:t>
      </w:r>
      <w:r>
        <w:rPr>
          <w:rFonts w:ascii="Times New Roman" w:hAnsi="Times New Roman" w:cs="Times New Roman"/>
          <w:color w:val="0000FF"/>
        </w:rPr>
        <w:t>综上可知，结果保持不变．</w:t>
      </w:r>
    </w:p>
    <w:p w14:paraId="2F6BF1C7">
      <w:pPr>
        <w:pStyle w:val="2"/>
        <w:rPr>
          <w:rFonts w:hint="eastAsia" w:ascii="Times New Roman" w:hAnsi="Times New Roman" w:eastAsia="楷体_GB2312" w:cs="Times New Roman"/>
        </w:rPr>
      </w:pP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问题8 </w:t>
      </w:r>
      <w:r>
        <w:rPr>
          <w:rFonts w:hint="eastAsia" w:ascii="Times New Roman" w:hAnsi="Times New Roman" w:eastAsia="楷体_GB2312" w:cs="Times New Roman"/>
        </w:rPr>
        <w:t>一次函数</w:t>
      </w:r>
      <w:r>
        <w:rPr>
          <w:rFonts w:hint="eastAsia" w:ascii="Times New Roman" w:hAnsi="Times New Roman" w:eastAsia="楷体_GB2312" w:cs="Times New Roman"/>
          <w:i/>
          <w:iCs/>
        </w:rPr>
        <w:t xml:space="preserve"> y</w:t>
      </w:r>
      <w:r>
        <w:rPr>
          <w:rFonts w:hint="eastAsia" w:ascii="Times New Roman" w:hAnsi="Times New Roman" w:eastAsia="楷体_GB2312" w:cs="Times New Roman"/>
        </w:rPr>
        <w:t>=</w:t>
      </w:r>
      <w:r>
        <w:rPr>
          <w:rFonts w:hint="eastAsia" w:ascii="Times New Roman" w:hAnsi="Times New Roman" w:eastAsia="楷体_GB2312" w:cs="Times New Roman"/>
          <w:i/>
          <w:iCs/>
        </w:rPr>
        <w:t>kx</w:t>
      </w:r>
      <w:r>
        <w:rPr>
          <w:rFonts w:hint="eastAsia" w:ascii="Times New Roman" w:hAnsi="Times New Roman" w:eastAsia="楷体_GB2312" w:cs="Times New Roman"/>
        </w:rPr>
        <w:t>+</w:t>
      </w:r>
      <w:r>
        <w:rPr>
          <w:rFonts w:hint="eastAsia" w:ascii="Times New Roman" w:hAnsi="Times New Roman" w:eastAsia="楷体_GB2312" w:cs="Times New Roman"/>
          <w:i/>
          <w:iCs/>
        </w:rPr>
        <w:t>b</w:t>
      </w:r>
      <w:r>
        <w:rPr>
          <w:rFonts w:hint="eastAsia" w:ascii="Times New Roman" w:hAnsi="Times New Roman" w:eastAsia="楷体_GB2312" w:cs="Times New Roman"/>
        </w:rPr>
        <w:t>在区间</w:t>
      </w:r>
      <w:r>
        <w:rPr>
          <w:rFonts w:ascii="Times New Roman" w:hAnsi="Times New Roman" w:cs="Times New Roman"/>
          <w:color w:val="auto"/>
        </w:rPr>
        <w:t>[</w:t>
      </w:r>
      <w:r>
        <w:rPr>
          <w:rFonts w:ascii="Times New Roman" w:hAnsi="Times New Roman" w:cs="Times New Roman"/>
          <w:i/>
          <w:iCs/>
          <w:color w:val="auto"/>
        </w:rPr>
        <w:t>x</w:t>
      </w:r>
      <w:r>
        <w:rPr>
          <w:rFonts w:ascii="Times New Roman" w:hAnsi="Times New Roman" w:cs="Times New Roman"/>
          <w:color w:val="auto"/>
          <w:vertAlign w:val="subscript"/>
        </w:rPr>
        <w:t>1</w:t>
      </w:r>
      <w:r>
        <w:rPr>
          <w:rFonts w:ascii="Times New Roman" w:hAnsi="Times New Roman" w:cs="Times New Roman"/>
          <w:color w:val="auto"/>
        </w:rPr>
        <w:t>，</w:t>
      </w:r>
      <w:r>
        <w:rPr>
          <w:rFonts w:ascii="Times New Roman" w:hAnsi="Times New Roman" w:cs="Times New Roman"/>
          <w:i/>
          <w:iCs/>
          <w:color w:val="auto"/>
        </w:rPr>
        <w:t>x</w:t>
      </w:r>
      <w:r>
        <w:rPr>
          <w:rFonts w:ascii="Times New Roman" w:hAnsi="Times New Roman" w:cs="Times New Roman"/>
          <w:color w:val="auto"/>
          <w:vertAlign w:val="subscript"/>
        </w:rPr>
        <w:t>2</w:t>
      </w:r>
      <w:r>
        <w:rPr>
          <w:rFonts w:ascii="Times New Roman" w:hAnsi="Times New Roman" w:cs="Times New Roman"/>
          <w:color w:val="auto"/>
        </w:rPr>
        <w:t>]</w:t>
      </w:r>
      <w:r>
        <w:rPr>
          <w:rFonts w:hint="eastAsia" w:ascii="Times New Roman" w:hAnsi="Times New Roman" w:eastAsia="楷体_GB2312" w:cs="Times New Roman"/>
        </w:rPr>
        <w:t>上的平均变化率有什么特点？</w:t>
      </w:r>
    </w:p>
    <w:p w14:paraId="09767A90">
      <w:pPr>
        <w:pStyle w:val="2"/>
        <w:rPr>
          <w:rFonts w:ascii="Times New Roman" w:hAnsi="Times New Roman" w:cs="Times New Roman"/>
          <w:color w:val="0000FF"/>
        </w:rPr>
      </w:pP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 xml:space="preserve">问题8 </w:t>
      </w:r>
      <w:r>
        <w:rPr>
          <w:rFonts w:ascii="Times New Roman" w:hAnsi="Times New Roman" w:cs="Times New Roman"/>
          <w:color w:val="0000FF"/>
        </w:rPr>
        <w:t>一次函数在不同区间上的平均变化率等于斜率．</w:t>
      </w:r>
    </w:p>
    <w:p w14:paraId="7008EC2B">
      <w:pPr>
        <w:pStyle w:val="2"/>
        <w:jc w:val="both"/>
        <w:rPr>
          <w:rFonts w:ascii="Times New Roman" w:hAnsi="Times New Roman" w:eastAsia="黑体" w:cs="Times New Roman"/>
          <w:b/>
        </w:rPr>
      </w:pPr>
      <w:r>
        <w:rPr>
          <w:rFonts w:ascii="Times New Roman" w:hAnsi="Times New Roman" w:eastAsia="黑体" w:cs="Times New Roman"/>
        </w:rPr>
        <w:t>例</w:t>
      </w:r>
      <w:r>
        <w:rPr>
          <w:rFonts w:hint="eastAsia" w:ascii="Times New Roman" w:hAnsi="Times New Roman" w:eastAsia="黑体" w:cs="Times New Roman"/>
          <w:b/>
          <w:lang w:val="en-US" w:eastAsia="zh-CN"/>
        </w:rPr>
        <w:t>4</w:t>
      </w:r>
      <w:r>
        <w:rPr>
          <w:rFonts w:ascii="Times New Roman" w:hAnsi="Times New Roman" w:cs="Times New Roman"/>
        </w:rPr>
        <w:t>　已知函数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)＝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，分别计算函数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)在下列区间上的平均变化率：</w:t>
      </w:r>
    </w:p>
    <w:p w14:paraId="551041F6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 [1，3]；　　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ascii="Times New Roman" w:hAnsi="Times New Roman" w:cs="Times New Roman"/>
        </w:rPr>
        <w:t>(2) [1，2]；</w:t>
      </w:r>
      <w:r>
        <w:rPr>
          <w:rFonts w:hint="eastAsia" w:ascii="Times New Roman" w:hAnsi="Times New Roman" w:cs="Times New Roman"/>
          <w:lang w:val="en-US" w:eastAsia="zh-CN"/>
        </w:rPr>
        <w:t xml:space="preserve">      </w:t>
      </w:r>
      <w:r>
        <w:rPr>
          <w:rFonts w:ascii="Times New Roman" w:hAnsi="Times New Roman" w:cs="Times New Roman"/>
        </w:rPr>
        <w:t xml:space="preserve">(3) [1，1.1];  </w:t>
      </w:r>
      <w:r>
        <w:rPr>
          <w:rFonts w:hint="eastAsia" w:ascii="Times New Roman" w:hAnsi="Times New Roman" w:cs="Times New Roman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4) [1，1.001]．</w:t>
      </w:r>
    </w:p>
    <w:p w14:paraId="0A83C81A">
      <w:pPr>
        <w:pStyle w:val="2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eastAsia="黑体" w:cs="Times New Roman"/>
          <w:color w:val="0000FF"/>
        </w:rPr>
        <w:t>例</w:t>
      </w:r>
      <w:r>
        <w:rPr>
          <w:rFonts w:hint="eastAsia" w:ascii="Times New Roman" w:hAnsi="Times New Roman" w:eastAsia="黑体" w:cs="Times New Roman"/>
          <w:color w:val="0000FF"/>
          <w:lang w:val="en-US" w:eastAsia="zh-CN"/>
        </w:rPr>
        <w:t>4</w:t>
      </w:r>
      <w:r>
        <w:rPr>
          <w:rFonts w:ascii="Times New Roman" w:hAnsi="Times New Roman" w:eastAsia="黑体" w:cs="Times New Roman"/>
          <w:color w:val="0000FF"/>
        </w:rPr>
        <w:t>　</w:t>
      </w:r>
      <w:r>
        <w:rPr>
          <w:rFonts w:ascii="Times New Roman" w:hAnsi="Times New Roman" w:cs="Times New Roman"/>
          <w:color w:val="0000FF"/>
        </w:rPr>
        <w:t>(1) 函数f(x)在区间[1，3]上的平均变化率为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\f(f（3）－f（1）,3－1)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＝4.</w:t>
      </w:r>
    </w:p>
    <w:p w14:paraId="575816FB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(2) 函数f(x)在区间[1，2]上的平均变化率为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\f(f（2）－f（1）,2－1)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＝3.</w:t>
      </w:r>
    </w:p>
    <w:p w14:paraId="0D58AB6B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(3) 函数f(x)在区间[1，1.1]上的平均变化率为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\f(f（1.1）－f（1）,1.1－1)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＝2.1.</w:t>
      </w:r>
    </w:p>
    <w:p w14:paraId="4F92C52B">
      <w:pPr>
        <w:pStyle w:val="2"/>
        <w:ind w:firstLine="400" w:firstLineChars="200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(4) 函数f(x)在区间[1，1.001]上的平均变化率为</w:t>
      </w:r>
      <w:r>
        <w:rPr>
          <w:rFonts w:ascii="Times New Roman" w:hAnsi="Times New Roman" w:cs="Times New Roman"/>
          <w:color w:val="0000FF"/>
        </w:rPr>
        <w:fldChar w:fldCharType="begin"/>
      </w:r>
      <w:r>
        <w:rPr>
          <w:rFonts w:ascii="Times New Roman" w:hAnsi="Times New Roman" w:cs="Times New Roman"/>
          <w:color w:val="0000FF"/>
        </w:rPr>
        <w:instrText xml:space="preserve">eq \f(f（1.001）－f（1）,1.001－1)</w:instrText>
      </w:r>
      <w:r>
        <w:rPr>
          <w:rFonts w:ascii="Times New Roman" w:hAnsi="Times New Roman" w:cs="Times New Roman"/>
          <w:color w:val="0000FF"/>
        </w:rPr>
        <w:fldChar w:fldCharType="end"/>
      </w:r>
      <w:r>
        <w:rPr>
          <w:rFonts w:ascii="Times New Roman" w:hAnsi="Times New Roman" w:cs="Times New Roman"/>
          <w:color w:val="0000FF"/>
        </w:rPr>
        <w:t>＝2.001.</w:t>
      </w:r>
    </w:p>
    <w:p w14:paraId="4C8CA08D">
      <w:pPr>
        <w:pStyle w:val="2"/>
        <w:ind w:firstLine="40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i1032" o:spt="75" type="#_x0000_t75" style="height:28.45pt;width:192.75pt;" filled="f" o:preferrelative="t" stroked="f" coordsize="21600,21600">
            <v:path/>
            <v:fill on="f" focussize="0,0"/>
            <v:stroke on="f" joinstyle="miter"/>
            <v:imagedata r:id="rId16" r:href="rId17" o:title=""/>
            <o:lock v:ext="edit" aspectratio="t"/>
            <w10:wrap type="none"/>
            <w10:anchorlock/>
          </v:shape>
        </w:pict>
      </w:r>
    </w:p>
    <w:p w14:paraId="797DAB7F">
      <w:pPr>
        <w:pStyle w:val="2"/>
        <w:ind w:firstLine="40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1. </w:t>
      </w:r>
      <w:r>
        <w:rPr>
          <w:rFonts w:ascii="Times New Roman" w:hAnsi="Times New Roman" w:cs="Times New Roman"/>
        </w:rPr>
        <w:t>函数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)＝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＋c(c</w:t>
      </w:r>
      <w:r>
        <w:rPr>
          <w:rFonts w:hAnsi="宋体" w:cs="Times New Roman"/>
        </w:rPr>
        <w:t>∈</w:t>
      </w:r>
      <w:r>
        <w:rPr>
          <w:rFonts w:ascii="Times New Roman" w:hAnsi="Times New Roman" w:cs="Times New Roman"/>
          <w:b/>
        </w:rPr>
        <w:t>R</w:t>
      </w:r>
      <w:r>
        <w:rPr>
          <w:rFonts w:ascii="Times New Roman" w:hAnsi="Times New Roman" w:cs="Times New Roman"/>
        </w:rPr>
        <w:t>)区间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eq \b\lc\[\rc\](\a\vs4\al\co1(1，3))</w:instrTex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上的平均变化率为(　　)</w:t>
      </w:r>
    </w:p>
    <w:p w14:paraId="6EF52EB6">
      <w:pPr>
        <w:pStyle w:val="2"/>
        <w:ind w:firstLine="600" w:firstLineChars="300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t>A. 2  B. 4  C. c  D. 2c</w:t>
      </w:r>
    </w:p>
    <w:p w14:paraId="22534232">
      <w:pPr>
        <w:pStyle w:val="2"/>
        <w:ind w:firstLine="402" w:firstLineChars="200"/>
        <w:rPr>
          <w:rFonts w:hint="eastAsia" w:ascii="Times New Roman" w:hAnsi="Times New Roman" w:cs="Times New Roman"/>
          <w:b/>
          <w:lang w:val="en-US" w:eastAsia="zh-CN"/>
        </w:rPr>
      </w:pPr>
    </w:p>
    <w:p w14:paraId="1FBC4A75">
      <w:pPr>
        <w:pStyle w:val="2"/>
        <w:ind w:firstLine="40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lang w:val="en-US" w:eastAsia="zh-CN"/>
        </w:rPr>
        <w:t>2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函数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</w:rPr>
        <w:t>＝2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－4在区间[1，1＋Δ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>]上的平均变化率为________．</w:t>
      </w:r>
    </w:p>
    <w:p w14:paraId="1375C374">
      <w:pPr>
        <w:pStyle w:val="2"/>
        <w:ind w:firstLine="400" w:firstLineChars="200"/>
        <w:rPr>
          <w:rFonts w:ascii="Times New Roman" w:hAnsi="Times New Roman" w:cs="Times New Roman"/>
        </w:rPr>
      </w:pPr>
    </w:p>
    <w:p w14:paraId="70A4A8CD">
      <w:pPr>
        <w:pStyle w:val="2"/>
        <w:ind w:firstLine="402" w:firstLineChars="200"/>
        <w:rPr>
          <w:rFonts w:ascii="Times New Roman" w:hAnsi="Times New Roman" w:cs="Times New Roman"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851" w:footer="992" w:gutter="0"/>
          <w:paperSrc/>
          <w:cols w:space="708" w:num="1"/>
          <w:rtlGutter w:val="0"/>
          <w:docGrid w:type="lines" w:linePitch="312" w:charSpace="0"/>
        </w:sectPr>
      </w:pPr>
      <w:r>
        <w:rPr>
          <w:rFonts w:ascii="Times New Roman" w:hAnsi="Times New Roman" w:cs="Times New Roman"/>
          <w:b/>
        </w:rPr>
        <w:t xml:space="preserve">1. </w:t>
      </w:r>
      <w:r>
        <w:rPr>
          <w:rFonts w:ascii="Times New Roman" w:hAnsi="Times New Roman" w:cs="Times New Roman"/>
        </w:rPr>
        <w:t>B　</w:t>
      </w:r>
      <w:r>
        <w:rPr>
          <w:rFonts w:hint="eastAsia" w:ascii="Times New Roman" w:hAnsi="Times New Roman" w:cs="Times New Roman"/>
          <w:b/>
          <w:lang w:val="en-US" w:eastAsia="zh-CN"/>
        </w:rPr>
        <w:t>2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4＋2</w:t>
      </w:r>
    </w:p>
    <w:p w14:paraId="36427216"/>
    <w:sectPr>
      <w:pgSz w:w="11906" w:h="16838"/>
      <w:pgMar w:top="1440" w:right="1800" w:bottom="1440" w:left="1800" w:header="708" w:footer="708" w:gutter="0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78AA3">
    <w:pPr>
      <w:pStyle w:val="3"/>
    </w:pPr>
    <w:r>
      <w:pict>
        <v:shape id="文本框 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/>
          <v:textbox inset="0mm,0mm,0mm,0mm" style="mso-fit-shape-to-text:t;">
            <w:txbxContent>
              <w:p w14:paraId="68BA4582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  <w:p w14:paraId="6781206B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2" o:spt="136" alt="学科网 zxxk.com" type="#_x0000_t136" style="position:absolute;left:0pt;margin-left:158.95pt;margin-top:407.9pt;height:2.85pt;width:2.85pt;mso-position-horizontal-relative:margin;mso-position-vertical-relative:margin;rotation:20643840f;z-index:-251656192;mso-width-relative:page;mso-height-relative:page;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zxxk.com" style="font-family:宋体;font-size:8pt;v-same-letter-heights:f;v-text-align:center;"/>
        </v:shape>
      </w:pict>
    </w:r>
    <w:r>
      <w:rPr>
        <w:color w:val="FFFFFF"/>
        <w:sz w:val="2"/>
        <w:szCs w:val="2"/>
      </w:rPr>
      <w:pict>
        <v:shape id="_x0000_s2053" o:spid="_x0000_s2053" o:spt="75" alt="学科网 zxxk.com" type="#_x0000_t75" style="position:absolute;left:0pt;margin-left:64.05pt;margin-top:-20.75pt;height:0.05pt;width:0.05pt;z-index:251662336;mso-width-relative:page;mso-height-relative:page;" filled="f" o:preferrelative="t" stroked="f" coordsize="21600,21600">
          <v:path/>
          <v:fill on="f" focussize="0,0"/>
          <v:stroke on="f" joinstyle="miter"/>
          <v:imagedata r:id="rId1" r:href="rId2" o:title=""/>
          <o:lock v:ext="edit" aspectratio="t"/>
        </v:shape>
      </w:pict>
    </w:r>
    <w:r>
      <w:rPr>
        <w:rFonts w:hint="eastAsia" w:ascii="Times New Roman" w:hAnsi="Times New Roman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77277">
    <w:pPr>
      <w:pStyle w:val="4"/>
      <w:jc w:val="both"/>
    </w:pPr>
    <w:r>
      <w:rPr>
        <w:rFonts w:hint="eastAsia" w:ascii="宋体" w:hAnsi="宋体" w:cs="宋体"/>
        <w:b/>
        <w:bCs/>
        <w:lang w:eastAsia="zh-CN"/>
      </w:rPr>
      <w:t>选择性</w:t>
    </w:r>
    <w:r>
      <w:rPr>
        <w:rFonts w:hint="eastAsia" w:ascii="宋体" w:hAnsi="宋体" w:cs="宋体"/>
        <w:b/>
        <w:bCs/>
      </w:rPr>
      <w:t>必修</w:t>
    </w:r>
    <w:r>
      <w:rPr>
        <w:b/>
        <w:bCs/>
      </w:rPr>
      <w:t>1</w:t>
    </w:r>
    <w:r>
      <w:rPr>
        <w:rFonts w:hint="eastAsia" w:ascii="宋体" w:hAnsi="宋体" w:cs="宋体"/>
        <w:b/>
        <w:bCs/>
      </w:rPr>
      <w:t>导学案</w:t>
    </w:r>
    <w:r>
      <w:rPr>
        <w:b/>
        <w:bCs/>
      </w:rPr>
      <w:t xml:space="preserve"> </w:t>
    </w:r>
    <w:r>
      <w:t xml:space="preserve">      </w:t>
    </w:r>
    <w:r>
      <w:rPr>
        <w:rFonts w:hint="eastAsia"/>
      </w:rPr>
      <w:t xml:space="preserve"> </w:t>
    </w:r>
    <w:r>
      <w:t xml:space="preserve">   </w:t>
    </w:r>
    <w:r>
      <w:rPr>
        <w:rFonts w:hint="eastAsia"/>
        <w:lang w:val="en-US" w:eastAsia="zh-CN"/>
      </w:rPr>
      <w:t xml:space="preserve">                                      </w:t>
    </w:r>
    <w:r>
      <w:t xml:space="preserve"> </w:t>
    </w:r>
    <w:r>
      <w:rPr>
        <w:rFonts w:hint="eastAsia"/>
        <w:lang w:eastAsia="zh-CN"/>
      </w:rPr>
      <w:t>日期：</w:t>
    </w:r>
    <w:r>
      <w:t xml:space="preserve"> </w:t>
    </w:r>
    <w:r>
      <w:rPr>
        <w:rFonts w:hint="eastAsia"/>
        <w:lang w:val="en-US" w:eastAsia="zh-CN"/>
      </w:rPr>
      <w:t xml:space="preserve">          </w:t>
    </w:r>
    <w:r>
      <w:t xml:space="preserve">  </w:t>
    </w:r>
    <w:r>
      <w:rPr>
        <w:rFonts w:hint="eastAsia"/>
        <w:lang w:val="en-US" w:eastAsia="zh-CN"/>
      </w:rPr>
      <w:t xml:space="preserve"> </w:t>
    </w:r>
    <w:r>
      <w:t xml:space="preserve">  </w:t>
    </w:r>
    <w:r>
      <w:rPr>
        <w:rFonts w:hint="eastAsia"/>
        <w:lang w:eastAsia="zh-CN"/>
      </w:rPr>
      <w:t>编号：</w:t>
    </w:r>
    <w:r>
      <w:rPr>
        <w:rFonts w:hint="eastAsia"/>
        <w:lang w:val="en-US" w:eastAsia="zh-CN"/>
      </w:rPr>
      <w:t xml:space="preserve">              </w:t>
    </w:r>
    <w:r>
      <w:t xml:space="preserve"> </w:t>
    </w:r>
    <w:r>
      <w:rPr>
        <w:rFonts w:hint="eastAsia"/>
        <w:lang w:val="en-US" w:eastAsia="zh-CN"/>
      </w:rPr>
      <w:t xml:space="preserve">         </w:t>
    </w:r>
    <w:r>
      <w:t xml:space="preserve">          </w:t>
    </w:r>
    <w:r>
      <w:rPr>
        <w:rFonts w:hint="eastAsia"/>
      </w:rPr>
      <w:t xml:space="preserve">               </w:t>
    </w:r>
    <w:r>
      <w:t xml:space="preserve">             </w:t>
    </w:r>
  </w:p>
  <w:p w14:paraId="754906CE">
    <w:pPr>
      <w:pBdr>
        <w:bottom w:val="none" w:color="auto" w:sz="0" w:space="1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49" o:spt="75" alt="学科网 zxxk.com" type="#_x0000_t75" style="position:absolute;left:0pt;margin-left:351pt;margin-top:8.45pt;height:0.75pt;width:0.75pt;z-index:251661312;mso-width-relative:page;mso-height-relative:page;" filled="f" o:preferrelative="t" stroked="f" coordsize="21600,21600">
          <v:path/>
          <v:fill on="f" focussize="0,0"/>
          <v:stroke on="f"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1033" o:spt="136" alt="学科网 zxxk.com" type="#_x0000_t136" style="height:0.85pt;width:0.85pt;" filled="f" stroked="f" coordsize="21600,21600">
          <v:path/>
          <v:fill on="f" color2="#AAAAAA" focussize="0,0"/>
          <v:stroke on="f" color="#FFFFFF"/>
          <v:imagedata o:title=""/>
          <o:lock v:ext="edit"/>
          <v:textpath on="t" fitshape="t" fitpath="t" trim="t" xscale="f" string="学科网（北京）股份有限公司 " style="font-family:宋体;font-size:8pt;v-rotate-letters:f;v-same-letter-heights:f;v-text-align:center;v-text-spacing:78650f;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I1ZDU4MThjMDQ3OTZjN2RkZmM3MjQ0OWU0ZjhkOTUifQ=="/>
  </w:docVars>
  <w:rsids>
    <w:rsidRoot w:val="00B65681"/>
    <w:rsid w:val="00084AAD"/>
    <w:rsid w:val="0013686F"/>
    <w:rsid w:val="003D1F41"/>
    <w:rsid w:val="004151FC"/>
    <w:rsid w:val="00426BAB"/>
    <w:rsid w:val="00487B9B"/>
    <w:rsid w:val="00B65681"/>
    <w:rsid w:val="00C02FC6"/>
    <w:rsid w:val="00CB1F2B"/>
    <w:rsid w:val="039505EC"/>
    <w:rsid w:val="05387CB4"/>
    <w:rsid w:val="057B5EFC"/>
    <w:rsid w:val="065B54E5"/>
    <w:rsid w:val="07B667BD"/>
    <w:rsid w:val="081D14BA"/>
    <w:rsid w:val="088B59DB"/>
    <w:rsid w:val="0ADB0DF2"/>
    <w:rsid w:val="0B8D0492"/>
    <w:rsid w:val="0C7E7EDD"/>
    <w:rsid w:val="0D9501C2"/>
    <w:rsid w:val="0EDF1420"/>
    <w:rsid w:val="110F5DD9"/>
    <w:rsid w:val="116C4FAD"/>
    <w:rsid w:val="14B869F3"/>
    <w:rsid w:val="15B016A2"/>
    <w:rsid w:val="17FD5738"/>
    <w:rsid w:val="182644E3"/>
    <w:rsid w:val="18477C1A"/>
    <w:rsid w:val="18AE25A5"/>
    <w:rsid w:val="18B828C6"/>
    <w:rsid w:val="1AC811ED"/>
    <w:rsid w:val="1AF23259"/>
    <w:rsid w:val="1B9771AC"/>
    <w:rsid w:val="1C054D44"/>
    <w:rsid w:val="1D1638A2"/>
    <w:rsid w:val="1DC873EC"/>
    <w:rsid w:val="1FCD4EA9"/>
    <w:rsid w:val="20045F16"/>
    <w:rsid w:val="20991858"/>
    <w:rsid w:val="22163592"/>
    <w:rsid w:val="221F3F6C"/>
    <w:rsid w:val="229B303C"/>
    <w:rsid w:val="23444928"/>
    <w:rsid w:val="23815EDD"/>
    <w:rsid w:val="240B2E4F"/>
    <w:rsid w:val="24AC4B19"/>
    <w:rsid w:val="255D008B"/>
    <w:rsid w:val="25ED3A55"/>
    <w:rsid w:val="263E52DA"/>
    <w:rsid w:val="2825536A"/>
    <w:rsid w:val="28A07D9F"/>
    <w:rsid w:val="28A86BE9"/>
    <w:rsid w:val="28EC19AC"/>
    <w:rsid w:val="2B2376E0"/>
    <w:rsid w:val="2B301A07"/>
    <w:rsid w:val="2B4A3FCA"/>
    <w:rsid w:val="2B7820EA"/>
    <w:rsid w:val="2B796A85"/>
    <w:rsid w:val="2E635387"/>
    <w:rsid w:val="2F181E43"/>
    <w:rsid w:val="31AA4B51"/>
    <w:rsid w:val="31F235F4"/>
    <w:rsid w:val="321861DC"/>
    <w:rsid w:val="32835620"/>
    <w:rsid w:val="32C054E9"/>
    <w:rsid w:val="35DC3137"/>
    <w:rsid w:val="361A1DB7"/>
    <w:rsid w:val="373A3DEE"/>
    <w:rsid w:val="37411FAD"/>
    <w:rsid w:val="37A8668C"/>
    <w:rsid w:val="37BC7885"/>
    <w:rsid w:val="37C4498C"/>
    <w:rsid w:val="38402264"/>
    <w:rsid w:val="3A2C455C"/>
    <w:rsid w:val="3A3159AA"/>
    <w:rsid w:val="3A414894"/>
    <w:rsid w:val="3ACC6031"/>
    <w:rsid w:val="3B6E492D"/>
    <w:rsid w:val="3C1B51D2"/>
    <w:rsid w:val="3E20709E"/>
    <w:rsid w:val="402F0CC9"/>
    <w:rsid w:val="410858E9"/>
    <w:rsid w:val="41332D9B"/>
    <w:rsid w:val="41AA4BF2"/>
    <w:rsid w:val="443A3CF6"/>
    <w:rsid w:val="45263629"/>
    <w:rsid w:val="454809AA"/>
    <w:rsid w:val="462D17F7"/>
    <w:rsid w:val="464A3CF3"/>
    <w:rsid w:val="469604D7"/>
    <w:rsid w:val="479F175E"/>
    <w:rsid w:val="47CC5306"/>
    <w:rsid w:val="487812B5"/>
    <w:rsid w:val="497D16FE"/>
    <w:rsid w:val="4AE42F23"/>
    <w:rsid w:val="4B89540E"/>
    <w:rsid w:val="4BB237DB"/>
    <w:rsid w:val="4D2D65DC"/>
    <w:rsid w:val="4D7A58D8"/>
    <w:rsid w:val="4E16733D"/>
    <w:rsid w:val="51D55605"/>
    <w:rsid w:val="52B843C7"/>
    <w:rsid w:val="5420277C"/>
    <w:rsid w:val="54E101B0"/>
    <w:rsid w:val="55097D3E"/>
    <w:rsid w:val="55B738AB"/>
    <w:rsid w:val="55D328C0"/>
    <w:rsid w:val="572324EE"/>
    <w:rsid w:val="57947A7F"/>
    <w:rsid w:val="59022FE7"/>
    <w:rsid w:val="59CF2FF0"/>
    <w:rsid w:val="5A106F18"/>
    <w:rsid w:val="5ADF0703"/>
    <w:rsid w:val="5AEA3D7A"/>
    <w:rsid w:val="5CCB2B95"/>
    <w:rsid w:val="5D7919A2"/>
    <w:rsid w:val="5EFA187A"/>
    <w:rsid w:val="5F4B2E63"/>
    <w:rsid w:val="60731F96"/>
    <w:rsid w:val="61633902"/>
    <w:rsid w:val="61825B2E"/>
    <w:rsid w:val="61D613B8"/>
    <w:rsid w:val="61DF62A8"/>
    <w:rsid w:val="632A2221"/>
    <w:rsid w:val="640035F8"/>
    <w:rsid w:val="64BC2C85"/>
    <w:rsid w:val="650514E4"/>
    <w:rsid w:val="653F7528"/>
    <w:rsid w:val="657552D8"/>
    <w:rsid w:val="66A64785"/>
    <w:rsid w:val="66F562B4"/>
    <w:rsid w:val="675B4115"/>
    <w:rsid w:val="67D25164"/>
    <w:rsid w:val="68C301C4"/>
    <w:rsid w:val="69AF0748"/>
    <w:rsid w:val="6A6B28C1"/>
    <w:rsid w:val="6A932C01"/>
    <w:rsid w:val="6C3F5040"/>
    <w:rsid w:val="6C44161C"/>
    <w:rsid w:val="6C9E07D2"/>
    <w:rsid w:val="6CC83FFB"/>
    <w:rsid w:val="6D933DB5"/>
    <w:rsid w:val="6DD34CF5"/>
    <w:rsid w:val="6DF2202F"/>
    <w:rsid w:val="6E58117E"/>
    <w:rsid w:val="6E802DA2"/>
    <w:rsid w:val="6ECE7324"/>
    <w:rsid w:val="6ED10454"/>
    <w:rsid w:val="70C168E2"/>
    <w:rsid w:val="750C4CA3"/>
    <w:rsid w:val="764176EA"/>
    <w:rsid w:val="770D3A18"/>
    <w:rsid w:val="77204BDB"/>
    <w:rsid w:val="78D60DFA"/>
    <w:rsid w:val="78E06C40"/>
    <w:rsid w:val="79312F28"/>
    <w:rsid w:val="7BA5328B"/>
    <w:rsid w:val="7BD77DB7"/>
    <w:rsid w:val="7D33726F"/>
    <w:rsid w:val="7D513B99"/>
    <w:rsid w:val="7D692C8D"/>
    <w:rsid w:val="7E0E6D6C"/>
    <w:rsid w:val="7E177464"/>
    <w:rsid w:val="7E5074D8"/>
    <w:rsid w:val="7F280929"/>
    <w:rsid w:val="7FAE58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iPriority w:val="0"/>
    <w:rPr>
      <w:rFonts w:ascii="宋体" w:hAnsi="Courier New" w:cs="宋体"/>
      <w:kern w:val="0"/>
      <w:sz w:val="20"/>
      <w:szCs w:val="20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="??" w:hAnsi="??" w:cs="??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Plain Text Char"/>
    <w:basedOn w:val="6"/>
    <w:link w:val="2"/>
    <w:locked/>
    <w:uiPriority w:val="0"/>
    <w:rPr>
      <w:rFonts w:ascii="宋体" w:hAnsi="Courier New" w:eastAsia="宋体" w:cs="宋体"/>
      <w:lang w:val="en-US" w:eastAsia="zh-CN" w:bidi="ar-SA"/>
    </w:rPr>
  </w:style>
  <w:style w:type="character" w:customStyle="1" w:styleId="8">
    <w:name w:val="Footer Char"/>
    <w:basedOn w:val="6"/>
    <w:link w:val="3"/>
    <w:locked/>
    <w:uiPriority w:val="0"/>
    <w:rPr>
      <w:rFonts w:ascii="??" w:hAnsi="??" w:eastAsia="宋体" w:cs="??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file:///C:\Users\Administrator\Desktop\&#27963;&#21160;&#21333;&#25968;&#23398;&#36873;&#25321;&#24615;&#24517;&#20462;&#31532;&#19968;&#20876;%2520&#33487;&#25945;&#29256;%2520&#30005;&#23376;&#31295;&#24453;&#25972;&#29702;\&#23398;&#20064;&#30446;&#26631;.tif" TargetMode="Externa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file:///C:\Users\Administrator\Desktop\&#27963;&#21160;&#21333;&#25968;&#23398;&#36873;&#25321;&#24615;&#24517;&#20462;&#31532;&#19968;&#20876;%2520&#33487;&#25945;&#29256;%2520&#30005;&#23376;&#31295;&#24453;&#25972;&#29702;\&#35838;&#22530;&#21453;&#39304;.tif" TargetMode="External"/><Relationship Id="rId16" Type="http://schemas.openxmlformats.org/officeDocument/2006/relationships/image" Target="media/image9.png"/><Relationship Id="rId15" Type="http://schemas.openxmlformats.org/officeDocument/2006/relationships/image" Target="file:///C:\Users\Administrator\Desktop\&#27963;&#21160;&#21333;&#25968;&#23398;&#36873;&#25321;&#24615;&#24517;&#20462;&#31532;&#19968;&#20876;%2520&#33487;&#25945;&#29256;%2520&#30005;&#23376;&#31295;&#24453;&#25972;&#29702;\&#23567;&#32467;.tif" TargetMode="Externa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file:///C:\Users\Administrator\Desktop\&#27963;&#21160;&#21333;&#25968;&#23398;&#36873;&#25321;&#24615;&#24517;&#20462;&#31532;&#19968;&#20876;%2520&#33487;&#25945;&#29256;%2520&#30005;&#23376;&#31295;&#24453;&#25972;&#29702;\&#27963;&#21160;&#26041;&#26696;.tif" TargetMode="Externa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file:///D:\qq&#25991;&#20214;\712321467\Image\C2C\Image2\%257B75232B38-A165-1FB7-499C-2E1C792CACB5%257D.png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D:\qq&#25991;&#20214;\712321467\Image\C2C\Image2\%257B75232B38-A165-1FB7-499C-2E1C792CACB5%257D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1275</Words>
  <Characters>1545</Characters>
  <Lines>21</Lines>
  <Paragraphs>5</Paragraphs>
  <TotalTime>1</TotalTime>
  <ScaleCrop>false</ScaleCrop>
  <LinksUpToDate>false</LinksUpToDate>
  <CharactersWithSpaces>1644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2020-07-19T13:54:00Z</dcterms:created>
  <dc:creator>黑眼圈</dc:creator>
  <cp:lastModifiedBy>百居易</cp:lastModifiedBy>
  <dcterms:modified xsi:type="dcterms:W3CDTF">2026-01-08T02:21:20Z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TemplateDocerSaveRecord">
    <vt:lpwstr>eyJoZGlkIjoiNjAwYzFhYzFlZjlkZjg1ODk1YTk4MjAzZWQ2MmY3ZGEiLCJ1c2VySWQiOiI1NTA2OTI3NjQifQ==</vt:lpwstr>
  </property>
  <property fmtid="{D5CDD505-2E9C-101B-9397-08002B2CF9AE}" pid="7" name="KSOProductBuildVer">
    <vt:lpwstr>2052-12.1.0.24034</vt:lpwstr>
  </property>
  <property fmtid="{D5CDD505-2E9C-101B-9397-08002B2CF9AE}" pid="8" name="ICV">
    <vt:lpwstr>63501F8484D54C75AC7B1334476F3883_12</vt:lpwstr>
  </property>
</Properties>
</file>