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5E903" w14:textId="641066D9" w:rsidR="00430376" w:rsidRPr="00430376" w:rsidRDefault="00430376" w:rsidP="00430376">
      <w:pPr>
        <w:jc w:val="center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5.1.1 平均变化率</w:t>
      </w:r>
    </w:p>
    <w:p w14:paraId="61E90509" w14:textId="77777777" w:rsidR="00430376" w:rsidRPr="00430376" w:rsidRDefault="00430376" w:rsidP="00430376">
      <w:pPr>
        <w:rPr>
          <w:rFonts w:ascii="宋体" w:eastAsia="宋体" w:hAnsi="宋体" w:cs="Times New Roman" w:hint="eastAsia"/>
          <w:b/>
          <w:bCs/>
        </w:rPr>
      </w:pPr>
      <w:r w:rsidRPr="00430376">
        <w:rPr>
          <w:rFonts w:ascii="宋体" w:eastAsia="宋体" w:hAnsi="宋体" w:cs="Times New Roman" w:hint="eastAsia"/>
          <w:b/>
          <w:bCs/>
        </w:rPr>
        <w:t>【学习目标】</w:t>
      </w:r>
    </w:p>
    <w:p w14:paraId="07219ED6" w14:textId="0DC97367" w:rsidR="00430376" w:rsidRPr="00430376" w:rsidRDefault="00430376" w:rsidP="00430376">
      <w:pPr>
        <w:ind w:firstLineChars="200" w:firstLine="422"/>
        <w:rPr>
          <w:rFonts w:ascii="宋体" w:eastAsia="宋体" w:hAnsi="宋体" w:cs="Times New Roman"/>
        </w:rPr>
      </w:pPr>
      <w:r>
        <w:rPr>
          <w:rFonts w:ascii="宋体" w:eastAsia="宋体" w:hAnsi="宋体" w:cs="Times New Roman" w:hint="eastAsia"/>
          <w:b/>
          <w:bCs/>
        </w:rPr>
        <w:t>1.</w:t>
      </w:r>
      <w:r w:rsidRPr="00430376">
        <w:rPr>
          <w:rFonts w:ascii="宋体" w:eastAsia="宋体" w:hAnsi="宋体" w:cs="Times New Roman"/>
          <w:b/>
          <w:bCs/>
        </w:rPr>
        <w:t>知识与技能</w:t>
      </w:r>
      <w:r w:rsidRPr="00430376">
        <w:rPr>
          <w:rFonts w:ascii="宋体" w:eastAsia="宋体" w:hAnsi="宋体" w:cs="Times New Roman"/>
        </w:rPr>
        <w:t>：理解平均变化率的概念及其几何意义；掌握计算函数在给定区间上平均变化率的方法。</w:t>
      </w:r>
    </w:p>
    <w:p w14:paraId="2FD725F9" w14:textId="7D8E1074" w:rsidR="00430376" w:rsidRPr="00430376" w:rsidRDefault="00430376" w:rsidP="00430376">
      <w:pPr>
        <w:ind w:firstLineChars="200" w:firstLine="422"/>
        <w:rPr>
          <w:rFonts w:ascii="宋体" w:eastAsia="宋体" w:hAnsi="宋体" w:cs="Times New Roman"/>
        </w:rPr>
      </w:pPr>
      <w:r>
        <w:rPr>
          <w:rFonts w:ascii="宋体" w:eastAsia="宋体" w:hAnsi="宋体" w:cs="Times New Roman" w:hint="eastAsia"/>
          <w:b/>
          <w:bCs/>
        </w:rPr>
        <w:t>2.</w:t>
      </w:r>
      <w:r w:rsidRPr="00430376">
        <w:rPr>
          <w:rFonts w:ascii="宋体" w:eastAsia="宋体" w:hAnsi="宋体" w:cs="Times New Roman"/>
          <w:b/>
          <w:bCs/>
        </w:rPr>
        <w:t>过程与方法</w:t>
      </w:r>
      <w:r w:rsidRPr="00430376">
        <w:rPr>
          <w:rFonts w:ascii="宋体" w:eastAsia="宋体" w:hAnsi="宋体" w:cs="Times New Roman"/>
        </w:rPr>
        <w:t>：经历从生活实例抽象出数学概念的过程，体会数学建模思想；通过观察、计算、比较，感知平均变化率作为量化工具的价值；初步体会“以直代曲”的微积分基本思想。</w:t>
      </w:r>
    </w:p>
    <w:p w14:paraId="6BD89E11" w14:textId="71C8914E" w:rsidR="00430376" w:rsidRPr="00430376" w:rsidRDefault="00430376" w:rsidP="00430376">
      <w:pPr>
        <w:ind w:firstLineChars="200" w:firstLine="422"/>
        <w:rPr>
          <w:rFonts w:ascii="宋体" w:eastAsia="宋体" w:hAnsi="宋体" w:cs="Times New Roman"/>
        </w:rPr>
      </w:pPr>
      <w:r>
        <w:rPr>
          <w:rFonts w:ascii="宋体" w:eastAsia="宋体" w:hAnsi="宋体" w:cs="Times New Roman" w:hint="eastAsia"/>
          <w:b/>
          <w:bCs/>
        </w:rPr>
        <w:t>3.</w:t>
      </w:r>
      <w:r w:rsidRPr="00430376">
        <w:rPr>
          <w:rFonts w:ascii="宋体" w:eastAsia="宋体" w:hAnsi="宋体" w:cs="Times New Roman"/>
          <w:b/>
          <w:bCs/>
        </w:rPr>
        <w:t>情感态度与价值观</w:t>
      </w:r>
      <w:r w:rsidRPr="00430376">
        <w:rPr>
          <w:rFonts w:ascii="宋体" w:eastAsia="宋体" w:hAnsi="宋体" w:cs="Times New Roman"/>
        </w:rPr>
        <w:t>：感受数学源于生活、用于生活，体会数学的精确性与力量；通过解决实际问题，增强应用意识。</w:t>
      </w:r>
    </w:p>
    <w:p w14:paraId="71769CBC" w14:textId="77777777" w:rsidR="00430376" w:rsidRPr="00430376" w:rsidRDefault="00430376" w:rsidP="00430376">
      <w:pPr>
        <w:rPr>
          <w:rFonts w:ascii="宋体" w:eastAsia="宋体" w:hAnsi="宋体" w:cs="Times New Roman" w:hint="eastAsia"/>
          <w:b/>
          <w:bCs/>
        </w:rPr>
      </w:pPr>
      <w:r w:rsidRPr="00430376">
        <w:rPr>
          <w:rFonts w:ascii="宋体" w:eastAsia="宋体" w:hAnsi="宋体" w:cs="Times New Roman" w:hint="eastAsia"/>
          <w:b/>
          <w:bCs/>
        </w:rPr>
        <w:t>【学习重难点】</w:t>
      </w:r>
    </w:p>
    <w:p w14:paraId="6E67BB80" w14:textId="35A51057" w:rsidR="00430376" w:rsidRPr="00430376" w:rsidRDefault="00430376" w:rsidP="00430376">
      <w:pPr>
        <w:ind w:firstLineChars="200" w:firstLine="422"/>
        <w:rPr>
          <w:rFonts w:ascii="宋体" w:eastAsia="宋体" w:hAnsi="宋体" w:cs="Times New Roman" w:hint="eastAsia"/>
        </w:rPr>
      </w:pPr>
      <w:r w:rsidRPr="00430376">
        <w:rPr>
          <w:rFonts w:ascii="宋体" w:eastAsia="宋体" w:hAnsi="宋体" w:cs="Times New Roman" w:hint="eastAsia"/>
          <w:b/>
          <w:bCs/>
        </w:rPr>
        <w:t>重点</w:t>
      </w:r>
      <w:r w:rsidRPr="00430376">
        <w:rPr>
          <w:rFonts w:ascii="宋体" w:eastAsia="宋体" w:hAnsi="宋体" w:cs="Times New Roman" w:hint="eastAsia"/>
        </w:rPr>
        <w:t>：</w:t>
      </w:r>
      <w:r w:rsidRPr="00430376">
        <w:rPr>
          <w:rFonts w:ascii="宋体" w:eastAsia="宋体" w:hAnsi="宋体" w:cs="Times New Roman"/>
        </w:rPr>
        <w:t>平均变化率的概念、计算与几何意义</w:t>
      </w:r>
      <w:r w:rsidRPr="00430376">
        <w:rPr>
          <w:rFonts w:ascii="宋体" w:eastAsia="宋体" w:hAnsi="宋体" w:cs="Times New Roman" w:hint="eastAsia"/>
        </w:rPr>
        <w:t>；</w:t>
      </w:r>
    </w:p>
    <w:p w14:paraId="1C910A39" w14:textId="126D8279" w:rsidR="00430376" w:rsidRPr="00430376" w:rsidRDefault="00430376" w:rsidP="00430376">
      <w:pPr>
        <w:ind w:firstLineChars="200" w:firstLine="422"/>
        <w:rPr>
          <w:rFonts w:ascii="宋体" w:eastAsia="宋体" w:hAnsi="宋体" w:cs="Times New Roman" w:hint="eastAsia"/>
        </w:rPr>
      </w:pPr>
      <w:r w:rsidRPr="00430376">
        <w:rPr>
          <w:rFonts w:ascii="宋体" w:eastAsia="宋体" w:hAnsi="宋体" w:cs="Times New Roman" w:hint="eastAsia"/>
          <w:b/>
          <w:bCs/>
        </w:rPr>
        <w:t>难点</w:t>
      </w:r>
      <w:r w:rsidRPr="00430376">
        <w:rPr>
          <w:rFonts w:ascii="宋体" w:eastAsia="宋体" w:hAnsi="宋体" w:cs="Times New Roman" w:hint="eastAsia"/>
        </w:rPr>
        <w:t>：</w:t>
      </w:r>
      <w:r w:rsidRPr="00430376">
        <w:rPr>
          <w:rFonts w:ascii="宋体" w:eastAsia="宋体" w:hAnsi="宋体" w:cs="Times New Roman"/>
        </w:rPr>
        <w:t>将“变化快慢”的直观感受抽象为“平均变化率”这一数学模型；理解其几何意义是量化曲线段“陡峭”程度的工具。</w:t>
      </w:r>
    </w:p>
    <w:p w14:paraId="0341F5C4" w14:textId="22A40AD2" w:rsidR="00430376" w:rsidRPr="00430376" w:rsidRDefault="00430376" w:rsidP="00430376">
      <w:pPr>
        <w:rPr>
          <w:rFonts w:ascii="宋体" w:eastAsia="宋体" w:hAnsi="宋体" w:cs="Times New Roman" w:hint="eastAsia"/>
          <w:b/>
          <w:bCs/>
        </w:rPr>
      </w:pPr>
      <w:r w:rsidRPr="00430376">
        <w:rPr>
          <w:rFonts w:ascii="宋体" w:eastAsia="宋体" w:hAnsi="宋体" w:cs="Times New Roman" w:hint="eastAsia"/>
          <w:b/>
          <w:bCs/>
        </w:rPr>
        <w:t>【教学过程】</w:t>
      </w:r>
    </w:p>
    <w:p w14:paraId="0FD22C1D" w14:textId="560A4041" w:rsidR="00430376" w:rsidRPr="00774C3C" w:rsidRDefault="00774C3C" w:rsidP="00774C3C">
      <w:pPr>
        <w:pStyle w:val="a9"/>
        <w:numPr>
          <w:ilvl w:val="0"/>
          <w:numId w:val="4"/>
        </w:numPr>
        <w:rPr>
          <w:rFonts w:ascii="宋体" w:eastAsia="宋体" w:hAnsi="宋体" w:cs="Times New Roman"/>
          <w:b/>
          <w:bCs/>
        </w:rPr>
      </w:pPr>
      <w:r>
        <w:rPr>
          <w:rFonts w:ascii="宋体" w:eastAsia="宋体" w:hAnsi="宋体" w:cs="Times New Roman" w:hint="eastAsia"/>
          <w:b/>
          <w:bCs/>
        </w:rPr>
        <w:t>数学建构</w:t>
      </w:r>
    </w:p>
    <w:p w14:paraId="3E2BE457" w14:textId="1FB968CD" w:rsidR="00774C3C" w:rsidRDefault="00774C3C" w:rsidP="00774C3C">
      <w:pPr>
        <w:pStyle w:val="a9"/>
        <w:ind w:left="440"/>
        <w:rPr>
          <w:rFonts w:ascii="宋体" w:eastAsia="宋体" w:hAnsi="宋体" w:cs="+mn-cs"/>
          <w:color w:val="000000"/>
          <w:kern w:val="24"/>
          <w:szCs w:val="21"/>
        </w:rPr>
      </w:pPr>
      <w:r w:rsidRPr="00774C3C">
        <w:rPr>
          <w:rFonts w:ascii="宋体" w:eastAsia="宋体" w:hAnsi="宋体" w:cs="+mn-cs" w:hint="eastAsia"/>
          <w:color w:val="000000"/>
          <w:kern w:val="24"/>
          <w:szCs w:val="21"/>
        </w:rPr>
        <w:t>如图是某市近34天最高气温的统计图，用怎样的数学模型刻画气温变化的快慢</w:t>
      </w:r>
      <w:r>
        <w:rPr>
          <w:rFonts w:ascii="宋体" w:eastAsia="宋体" w:hAnsi="宋体" w:cs="+mn-cs" w:hint="eastAsia"/>
          <w:color w:val="000000"/>
          <w:kern w:val="24"/>
          <w:szCs w:val="21"/>
        </w:rPr>
        <w:t>程度？</w:t>
      </w:r>
    </w:p>
    <w:p w14:paraId="01538A20" w14:textId="59D61FA0" w:rsidR="00774C3C" w:rsidRDefault="00774C3C" w:rsidP="00774C3C">
      <w:pPr>
        <w:rPr>
          <w:rFonts w:ascii="宋体" w:eastAsia="宋体" w:hAnsi="宋体" w:cs="+mn-cs"/>
          <w:kern w:val="24"/>
          <w:szCs w:val="21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7D43C44" wp14:editId="624FF1FA">
            <wp:simplePos x="0" y="0"/>
            <wp:positionH relativeFrom="column">
              <wp:posOffset>3505200</wp:posOffset>
            </wp:positionH>
            <wp:positionV relativeFrom="paragraph">
              <wp:posOffset>80010</wp:posOffset>
            </wp:positionV>
            <wp:extent cx="2753115" cy="1825355"/>
            <wp:effectExtent l="0" t="0" r="0" b="3810"/>
            <wp:wrapNone/>
            <wp:docPr id="6" name="图片3">
              <a:extLst xmlns:a="http://schemas.openxmlformats.org/drawingml/2006/main">
                <a:ext uri="{FF2B5EF4-FFF2-40B4-BE49-F238E27FC236}">
                  <a16:creationId xmlns:a16="http://schemas.microsoft.com/office/drawing/2014/main" id="{69ED34C6-1862-8A8A-03F9-2D1EFC8C32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3">
                      <a:extLst>
                        <a:ext uri="{FF2B5EF4-FFF2-40B4-BE49-F238E27FC236}">
                          <a16:creationId xmlns:a16="http://schemas.microsoft.com/office/drawing/2014/main" id="{69ED34C6-1862-8A8A-03F9-2D1EFC8C32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115" cy="1825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DBA4FF" w14:textId="1AA1ABF9" w:rsidR="00774C3C" w:rsidRDefault="00774C3C" w:rsidP="00774C3C">
      <w:pPr>
        <w:rPr>
          <w:rFonts w:ascii="宋体" w:eastAsia="宋体" w:hAnsi="宋体" w:cs="+mn-cs"/>
          <w:kern w:val="24"/>
          <w:szCs w:val="21"/>
        </w:rPr>
      </w:pPr>
      <w:r w:rsidRPr="00774C3C">
        <w:rPr>
          <w:rFonts w:ascii="宋体" w:eastAsia="宋体" w:hAnsi="宋体" w:cs="+mn-cs" w:hint="eastAsia"/>
          <w:kern w:val="24"/>
          <w:szCs w:val="21"/>
        </w:rPr>
        <w:t>问题1：从图中可以了解哪些信息？</w:t>
      </w:r>
      <w:r>
        <w:rPr>
          <w:rFonts w:ascii="宋体" w:eastAsia="宋体" w:hAnsi="宋体" w:cs="+mn-cs" w:hint="eastAsia"/>
          <w:kern w:val="24"/>
          <w:szCs w:val="21"/>
        </w:rPr>
        <w:t>（从形与数两方面回答）</w:t>
      </w:r>
    </w:p>
    <w:p w14:paraId="42302E2B" w14:textId="36766510" w:rsidR="00774C3C" w:rsidRPr="00774C3C" w:rsidRDefault="00774C3C" w:rsidP="00774C3C">
      <w:pPr>
        <w:rPr>
          <w:rFonts w:ascii="宋体" w:eastAsia="宋体" w:hAnsi="宋体" w:cs="+mn-cs" w:hint="eastAsia"/>
          <w:color w:val="000000"/>
          <w:kern w:val="24"/>
          <w:szCs w:val="21"/>
        </w:rPr>
      </w:pPr>
    </w:p>
    <w:p w14:paraId="6CD297D6" w14:textId="194B49F1" w:rsidR="00774C3C" w:rsidRPr="00774C3C" w:rsidRDefault="00774C3C" w:rsidP="00774C3C">
      <w:pPr>
        <w:pStyle w:val="a9"/>
        <w:ind w:left="440"/>
        <w:rPr>
          <w:rFonts w:ascii="宋体" w:eastAsia="宋体" w:hAnsi="宋体" w:cs="Times New Roman"/>
          <w:szCs w:val="21"/>
        </w:rPr>
      </w:pPr>
    </w:p>
    <w:p w14:paraId="3D0F8713" w14:textId="4E9589D9" w:rsidR="00774C3C" w:rsidRPr="00774C3C" w:rsidRDefault="00774C3C" w:rsidP="00774C3C">
      <w:pPr>
        <w:pStyle w:val="a9"/>
        <w:ind w:left="440"/>
        <w:rPr>
          <w:rFonts w:ascii="宋体" w:eastAsia="宋体" w:hAnsi="宋体" w:cs="Times New Roman"/>
          <w:szCs w:val="21"/>
        </w:rPr>
      </w:pPr>
    </w:p>
    <w:p w14:paraId="1399B590" w14:textId="7F01C31B" w:rsidR="00774C3C" w:rsidRPr="00774C3C" w:rsidRDefault="00774C3C" w:rsidP="00774C3C">
      <w:pPr>
        <w:pStyle w:val="ae"/>
        <w:spacing w:before="0" w:beforeAutospacing="0" w:after="0" w:afterAutospacing="0" w:line="560" w:lineRule="exact"/>
        <w:rPr>
          <w:sz w:val="21"/>
          <w:szCs w:val="21"/>
        </w:rPr>
      </w:pPr>
      <w:r w:rsidRPr="00774C3C">
        <w:rPr>
          <w:rFonts w:cs="+mn-cs" w:hint="eastAsia"/>
          <w:kern w:val="24"/>
          <w:sz w:val="21"/>
          <w:szCs w:val="21"/>
        </w:rPr>
        <w:t>问题2：如何量化气温变化的快慢？（从形与数两方面回答）</w:t>
      </w:r>
    </w:p>
    <w:p w14:paraId="65950EA6" w14:textId="77777777" w:rsidR="00774C3C" w:rsidRDefault="00774C3C" w:rsidP="00774C3C">
      <w:pPr>
        <w:pStyle w:val="a9"/>
        <w:ind w:left="440"/>
        <w:rPr>
          <w:rFonts w:ascii="宋体" w:eastAsia="宋体" w:hAnsi="宋体" w:cs="Times New Roman"/>
          <w:szCs w:val="21"/>
        </w:rPr>
      </w:pPr>
    </w:p>
    <w:p w14:paraId="2DC634D4" w14:textId="77777777" w:rsidR="00774C3C" w:rsidRDefault="00774C3C" w:rsidP="00774C3C">
      <w:pPr>
        <w:pStyle w:val="ae"/>
        <w:spacing w:before="0" w:beforeAutospacing="0" w:after="0" w:afterAutospacing="0" w:line="560" w:lineRule="exact"/>
        <w:rPr>
          <w:rFonts w:hint="eastAsia"/>
          <w:sz w:val="21"/>
          <w:szCs w:val="21"/>
        </w:rPr>
      </w:pPr>
    </w:p>
    <w:p w14:paraId="374C1FEC" w14:textId="77777777" w:rsidR="00774C3C" w:rsidRPr="00774C3C" w:rsidRDefault="00774C3C" w:rsidP="00774C3C">
      <w:pPr>
        <w:pStyle w:val="ae"/>
        <w:spacing w:before="0" w:beforeAutospacing="0" w:after="0" w:afterAutospacing="0" w:line="560" w:lineRule="exact"/>
        <w:rPr>
          <w:rFonts w:hint="eastAsia"/>
          <w:sz w:val="21"/>
          <w:szCs w:val="21"/>
        </w:rPr>
      </w:pPr>
    </w:p>
    <w:p w14:paraId="3FC54FED" w14:textId="693C377A" w:rsidR="00774C3C" w:rsidRDefault="00774C3C" w:rsidP="00774C3C">
      <w:pPr>
        <w:pStyle w:val="ae"/>
        <w:spacing w:before="0" w:beforeAutospacing="0" w:after="0" w:afterAutospacing="0"/>
        <w:rPr>
          <w:kern w:val="24"/>
          <w:sz w:val="21"/>
          <w:szCs w:val="21"/>
        </w:rPr>
      </w:pPr>
      <w:r w:rsidRPr="00774C3C">
        <w:rPr>
          <w:rFonts w:hint="eastAsia"/>
          <w:kern w:val="24"/>
          <w:sz w:val="21"/>
          <w:szCs w:val="21"/>
        </w:rPr>
        <w:t>问题</w:t>
      </w:r>
      <w:r>
        <w:rPr>
          <w:rFonts w:hint="eastAsia"/>
          <w:kern w:val="24"/>
          <w:sz w:val="21"/>
          <w:szCs w:val="21"/>
        </w:rPr>
        <w:t>3</w:t>
      </w:r>
      <w:r w:rsidRPr="00774C3C">
        <w:rPr>
          <w:rFonts w:hint="eastAsia"/>
          <w:kern w:val="24"/>
          <w:sz w:val="21"/>
          <w:szCs w:val="21"/>
        </w:rPr>
        <w:t>：</w:t>
      </w:r>
      <w:r w:rsidRPr="00774C3C">
        <w:rPr>
          <w:rFonts w:hint="eastAsia"/>
          <w:kern w:val="24"/>
          <w:sz w:val="21"/>
          <w:szCs w:val="21"/>
        </w:rPr>
        <w:t>对于一般函数</w:t>
      </w:r>
      <m:oMath>
        <m:r>
          <w:rPr>
            <w:rFonts w:ascii="Cambria Math" w:hAnsi="Cambria Math" w:cs="Cambria Math"/>
            <w:kern w:val="24"/>
            <w:sz w:val="21"/>
            <w:szCs w:val="21"/>
          </w:rPr>
          <m:t>f(x)</m:t>
        </m:r>
        <m:r>
          <w:rPr>
            <w:rFonts w:ascii="Cambria Math" w:hAnsi="Cambria Math" w:cs="Cambria Math"/>
            <w:kern w:val="24"/>
            <w:sz w:val="21"/>
            <w:szCs w:val="21"/>
          </w:rPr>
          <m:t>，</m:t>
        </m:r>
      </m:oMath>
      <w:r w:rsidRPr="00774C3C">
        <w:rPr>
          <w:rFonts w:hint="eastAsia"/>
          <w:kern w:val="24"/>
          <w:sz w:val="21"/>
          <w:szCs w:val="21"/>
        </w:rPr>
        <w:t>如何刻画它在区间[</w:t>
      </w:r>
      <m:oMath>
        <m:sSub>
          <m:sSubPr>
            <m:ctrlPr>
              <w:rPr>
                <w:rFonts w:ascii="Cambria Math" w:hAnsi="Cambria Math" w:cs="Cambria Math"/>
                <w:i/>
                <w:iCs/>
                <w:kern w:val="24"/>
                <w:sz w:val="21"/>
                <w:szCs w:val="21"/>
              </w:rPr>
            </m:ctrlPr>
          </m:sSubPr>
          <m:e>
            <m:r>
              <w:rPr>
                <w:rFonts w:ascii="Cambria Math" w:hAnsi="Cambria Math" w:cs="Cambria Math"/>
                <w:kern w:val="24"/>
                <w:sz w:val="21"/>
                <w:szCs w:val="21"/>
              </w:rPr>
              <m:t>x</m:t>
            </m:r>
          </m:e>
          <m:sub>
            <m:r>
              <w:rPr>
                <w:rFonts w:ascii="Cambria Math" w:hAnsi="Cambria Math" w:cs="Cambria Math"/>
                <w:kern w:val="24"/>
                <w:sz w:val="21"/>
                <w:szCs w:val="21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hint="eastAsia"/>
            <w:kern w:val="24"/>
            <w:sz w:val="21"/>
            <w:szCs w:val="21"/>
          </w:rPr>
          <m:t>，</m:t>
        </m:r>
        <m:sSub>
          <m:sSubPr>
            <m:ctrlPr>
              <w:rPr>
                <w:rFonts w:ascii="Cambria Math" w:hAnsi="Cambria Math" w:cs="Cambria Math"/>
                <w:i/>
                <w:iCs/>
                <w:kern w:val="24"/>
                <w:sz w:val="21"/>
                <w:szCs w:val="21"/>
              </w:rPr>
            </m:ctrlPr>
          </m:sSubPr>
          <m:e>
            <m:r>
              <w:rPr>
                <w:rFonts w:ascii="Cambria Math" w:hAnsi="Cambria Math" w:cs="Cambria Math"/>
                <w:kern w:val="24"/>
                <w:sz w:val="21"/>
                <w:szCs w:val="21"/>
              </w:rPr>
              <m:t>x</m:t>
            </m:r>
          </m:e>
          <m:sub>
            <m:r>
              <w:rPr>
                <w:rFonts w:ascii="Cambria Math" w:hAnsi="Cambria Math" w:cs="Cambria Math"/>
                <w:kern w:val="24"/>
                <w:sz w:val="21"/>
                <w:szCs w:val="21"/>
              </w:rPr>
              <m:t>2</m:t>
            </m:r>
          </m:sub>
        </m:sSub>
      </m:oMath>
      <w:r w:rsidRPr="00774C3C">
        <w:rPr>
          <w:rFonts w:hint="eastAsia"/>
          <w:kern w:val="24"/>
          <w:sz w:val="21"/>
          <w:szCs w:val="21"/>
        </w:rPr>
        <w:t>]上的平均变化率?</w:t>
      </w:r>
    </w:p>
    <w:p w14:paraId="34084BC8" w14:textId="77777777" w:rsidR="00774C3C" w:rsidRDefault="00774C3C" w:rsidP="00774C3C">
      <w:pPr>
        <w:pStyle w:val="ae"/>
        <w:spacing w:before="0" w:beforeAutospacing="0" w:after="0" w:afterAutospacing="0"/>
        <w:rPr>
          <w:kern w:val="24"/>
          <w:sz w:val="21"/>
          <w:szCs w:val="21"/>
        </w:rPr>
      </w:pPr>
    </w:p>
    <w:p w14:paraId="4129C46D" w14:textId="77777777" w:rsidR="00774C3C" w:rsidRDefault="00774C3C" w:rsidP="00774C3C">
      <w:pPr>
        <w:pStyle w:val="ae"/>
        <w:spacing w:before="0" w:beforeAutospacing="0" w:after="0" w:afterAutospacing="0"/>
        <w:rPr>
          <w:kern w:val="24"/>
          <w:sz w:val="21"/>
          <w:szCs w:val="21"/>
        </w:rPr>
      </w:pPr>
    </w:p>
    <w:p w14:paraId="02D20CA7" w14:textId="77777777" w:rsidR="00774C3C" w:rsidRDefault="00774C3C" w:rsidP="00774C3C">
      <w:pPr>
        <w:pStyle w:val="ae"/>
        <w:spacing w:before="0" w:beforeAutospacing="0" w:after="0" w:afterAutospacing="0"/>
        <w:rPr>
          <w:kern w:val="24"/>
          <w:sz w:val="21"/>
          <w:szCs w:val="21"/>
        </w:rPr>
      </w:pPr>
    </w:p>
    <w:p w14:paraId="4D3071E0" w14:textId="77777777" w:rsidR="00774C3C" w:rsidRDefault="00774C3C" w:rsidP="00774C3C">
      <w:pPr>
        <w:pStyle w:val="ae"/>
        <w:spacing w:before="0" w:beforeAutospacing="0" w:after="0" w:afterAutospacing="0"/>
        <w:rPr>
          <w:kern w:val="24"/>
          <w:sz w:val="21"/>
          <w:szCs w:val="21"/>
        </w:rPr>
      </w:pPr>
    </w:p>
    <w:p w14:paraId="5E519520" w14:textId="0BE7FC49" w:rsidR="00774C3C" w:rsidRPr="00774C3C" w:rsidRDefault="00774C3C" w:rsidP="00774C3C">
      <w:pPr>
        <w:pStyle w:val="ae"/>
        <w:rPr>
          <w:kern w:val="24"/>
          <w:sz w:val="21"/>
          <w:szCs w:val="21"/>
        </w:rPr>
      </w:pPr>
      <w:r w:rsidRPr="00774C3C">
        <w:rPr>
          <w:rFonts w:hint="eastAsia"/>
          <w:kern w:val="24"/>
          <w:sz w:val="21"/>
          <w:szCs w:val="21"/>
        </w:rPr>
        <w:t>问题</w:t>
      </w:r>
      <w:r w:rsidRPr="00774C3C">
        <w:rPr>
          <w:rFonts w:hint="eastAsia"/>
          <w:kern w:val="24"/>
          <w:sz w:val="21"/>
          <w:szCs w:val="21"/>
        </w:rPr>
        <w:t>4</w:t>
      </w:r>
      <w:r w:rsidRPr="00774C3C">
        <w:rPr>
          <w:rFonts w:hint="eastAsia"/>
          <w:kern w:val="24"/>
          <w:sz w:val="21"/>
          <w:szCs w:val="21"/>
        </w:rPr>
        <w:t>：平均变化率与曲线的陡峭程度有何关系？</w:t>
      </w:r>
    </w:p>
    <w:p w14:paraId="0F20E6F0" w14:textId="77777777" w:rsidR="00774C3C" w:rsidRPr="00774C3C" w:rsidRDefault="00774C3C" w:rsidP="00774C3C">
      <w:pPr>
        <w:pStyle w:val="ae"/>
        <w:spacing w:before="0" w:beforeAutospacing="0" w:after="0" w:afterAutospacing="0"/>
        <w:rPr>
          <w:rFonts w:hint="eastAsia"/>
          <w:sz w:val="21"/>
          <w:szCs w:val="21"/>
        </w:rPr>
      </w:pPr>
    </w:p>
    <w:p w14:paraId="562D1A84" w14:textId="77777777" w:rsidR="00430376" w:rsidRPr="00430376" w:rsidRDefault="00430376" w:rsidP="00430376">
      <w:pPr>
        <w:rPr>
          <w:rFonts w:ascii="宋体" w:eastAsia="宋体" w:hAnsi="宋体" w:cs="Times New Roman" w:hint="eastAsia"/>
          <w:b/>
          <w:bCs/>
        </w:rPr>
      </w:pPr>
    </w:p>
    <w:p w14:paraId="1B5F1020" w14:textId="77777777" w:rsidR="00430376" w:rsidRPr="00430376" w:rsidRDefault="00430376" w:rsidP="00430376">
      <w:pPr>
        <w:rPr>
          <w:rFonts w:ascii="宋体" w:eastAsia="宋体" w:hAnsi="宋体" w:cs="Times New Roman" w:hint="eastAsia"/>
          <w:b/>
          <w:bCs/>
        </w:rPr>
      </w:pPr>
      <w:r w:rsidRPr="00430376">
        <w:rPr>
          <w:rFonts w:ascii="宋体" w:eastAsia="宋体" w:hAnsi="宋体" w:cs="Times New Roman" w:hint="eastAsia"/>
          <w:b/>
          <w:bCs/>
        </w:rPr>
        <w:t>二．知识归纳</w:t>
      </w:r>
    </w:p>
    <w:p w14:paraId="28FA4AC2" w14:textId="001C90F2" w:rsidR="00430376" w:rsidRPr="00D92BA5" w:rsidRDefault="000876FB" w:rsidP="00430376">
      <w:pPr>
        <w:rPr>
          <w:rFonts w:ascii="宋体" w:eastAsia="宋体" w:hAnsi="宋体" w:cs="Times New Roman"/>
        </w:rPr>
      </w:pPr>
      <w:r w:rsidRPr="00D92BA5">
        <w:rPr>
          <w:rFonts w:ascii="宋体" w:eastAsia="宋体" w:hAnsi="宋体" w:cs="Times New Roman" w:hint="eastAsia"/>
        </w:rPr>
        <w:t>1.平均变化率的概念：</w:t>
      </w:r>
    </w:p>
    <w:p w14:paraId="1DDAED4F" w14:textId="77777777" w:rsidR="00E62F95" w:rsidRPr="00D92BA5" w:rsidRDefault="00E62F95" w:rsidP="00430376">
      <w:pPr>
        <w:rPr>
          <w:rFonts w:ascii="宋体" w:eastAsia="宋体" w:hAnsi="宋体" w:cs="Times New Roman" w:hint="eastAsia"/>
        </w:rPr>
      </w:pPr>
    </w:p>
    <w:p w14:paraId="5E57ECF9" w14:textId="6F4BAF3C" w:rsidR="000876FB" w:rsidRPr="00430376" w:rsidRDefault="000876FB" w:rsidP="00430376">
      <w:pPr>
        <w:rPr>
          <w:rFonts w:ascii="宋体" w:eastAsia="宋体" w:hAnsi="宋体" w:cs="Times New Roman" w:hint="eastAsia"/>
        </w:rPr>
      </w:pPr>
      <w:r w:rsidRPr="00D92BA5">
        <w:rPr>
          <w:rFonts w:ascii="宋体" w:eastAsia="宋体" w:hAnsi="宋体" w:cs="Times New Roman" w:hint="eastAsia"/>
        </w:rPr>
        <w:t>2.平均变化率的</w:t>
      </w:r>
      <w:r w:rsidR="00E62F95" w:rsidRPr="00D92BA5">
        <w:rPr>
          <w:rFonts w:ascii="宋体" w:eastAsia="宋体" w:hAnsi="宋体" w:cs="Times New Roman" w:hint="eastAsia"/>
        </w:rPr>
        <w:t>作用及</w:t>
      </w:r>
      <w:r w:rsidRPr="00D92BA5">
        <w:rPr>
          <w:rFonts w:ascii="宋体" w:eastAsia="宋体" w:hAnsi="宋体" w:cs="Times New Roman" w:hint="eastAsia"/>
        </w:rPr>
        <w:t>几何意义：</w:t>
      </w:r>
    </w:p>
    <w:p w14:paraId="2512B19F" w14:textId="77777777" w:rsidR="00430376" w:rsidRPr="00430376" w:rsidRDefault="00430376" w:rsidP="00430376">
      <w:pPr>
        <w:rPr>
          <w:rFonts w:ascii="等线" w:eastAsia="等线" w:hAnsi="等线" w:cs="Times New Roman" w:hint="eastAsia"/>
          <w:b/>
          <w:bCs/>
        </w:rPr>
      </w:pPr>
    </w:p>
    <w:p w14:paraId="5934DCA1" w14:textId="77777777" w:rsidR="00430376" w:rsidRPr="00430376" w:rsidRDefault="00430376" w:rsidP="00430376">
      <w:pPr>
        <w:rPr>
          <w:rFonts w:ascii="等线" w:eastAsia="等线" w:hAnsi="等线" w:cs="Times New Roman" w:hint="eastAsia"/>
          <w:b/>
          <w:bCs/>
        </w:rPr>
      </w:pPr>
    </w:p>
    <w:p w14:paraId="5C00EB59" w14:textId="77777777" w:rsidR="00430376" w:rsidRPr="00430376" w:rsidRDefault="00430376" w:rsidP="00430376">
      <w:pPr>
        <w:rPr>
          <w:rFonts w:ascii="等线" w:eastAsia="等线" w:hAnsi="等线" w:cs="Times New Roman" w:hint="eastAsia"/>
          <w:b/>
          <w:bCs/>
        </w:rPr>
      </w:pPr>
    </w:p>
    <w:p w14:paraId="562C1FE7" w14:textId="173F7EF1" w:rsidR="00E62F95" w:rsidRDefault="00E62F95" w:rsidP="00E62F95">
      <w:pPr>
        <w:rPr>
          <w:rFonts w:ascii="等线" w:eastAsia="等线" w:hAnsi="等线" w:cs="Times New Roman"/>
          <w:b/>
          <w:bCs/>
        </w:rPr>
      </w:pPr>
      <w:r w:rsidRPr="00E62F95">
        <w:rPr>
          <w:rFonts w:ascii="等线" w:eastAsia="等线" w:hAnsi="等线" w:cs="Times New Roman" w:hint="eastAsia"/>
          <w:b/>
          <w:bCs/>
          <w:highlight w:val="lightGray"/>
        </w:rPr>
        <w:t>三</w:t>
      </w:r>
      <w:r w:rsidRPr="00E62F95">
        <w:rPr>
          <w:rFonts w:ascii="等线" w:eastAsia="等线" w:hAnsi="等线" w:cs="Times New Roman" w:hint="eastAsia"/>
          <w:b/>
          <w:bCs/>
        </w:rPr>
        <w:t>.数学应用</w:t>
      </w:r>
    </w:p>
    <w:p w14:paraId="10FB8A40" w14:textId="41B73E92" w:rsidR="00E62F95" w:rsidRPr="00E62F95" w:rsidRDefault="00E62F95" w:rsidP="00E62F95">
      <w:pPr>
        <w:pStyle w:val="ae"/>
        <w:kinsoku w:val="0"/>
        <w:overflowPunct w:val="0"/>
        <w:spacing w:before="0" w:beforeAutospacing="0" w:after="0" w:afterAutospacing="0" w:line="360" w:lineRule="auto"/>
        <w:rPr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50E3F2C" wp14:editId="2DE8497F">
            <wp:simplePos x="0" y="0"/>
            <wp:positionH relativeFrom="margin">
              <wp:align>right</wp:align>
            </wp:positionH>
            <wp:positionV relativeFrom="paragraph">
              <wp:posOffset>340360</wp:posOffset>
            </wp:positionV>
            <wp:extent cx="2109825" cy="1416050"/>
            <wp:effectExtent l="0" t="0" r="0" b="0"/>
            <wp:wrapNone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825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2F95">
        <w:rPr>
          <w:rFonts w:hint="eastAsia"/>
          <w:b/>
          <w:bCs/>
          <w:color w:val="000000"/>
          <w:kern w:val="24"/>
          <w:sz w:val="21"/>
          <w:szCs w:val="21"/>
        </w:rPr>
        <w:t xml:space="preserve">例1 </w:t>
      </w:r>
      <w:r w:rsidRPr="00E62F95">
        <w:rPr>
          <w:rFonts w:hint="eastAsia"/>
          <w:color w:val="000000"/>
          <w:kern w:val="24"/>
          <w:sz w:val="21"/>
          <w:szCs w:val="21"/>
        </w:rPr>
        <w:t>某婴儿从出生到第12个月的体重变化如图所示，试分别计算从出生到第3个月与第6个月到第12个月该婴儿体重的平均变化率．</w:t>
      </w:r>
    </w:p>
    <w:p w14:paraId="3F29C41F" w14:textId="25A24A56" w:rsidR="00E62F95" w:rsidRPr="00E62F95" w:rsidRDefault="00E62F95" w:rsidP="00E62F95">
      <w:pPr>
        <w:pStyle w:val="a9"/>
        <w:ind w:left="440"/>
        <w:rPr>
          <w:rFonts w:ascii="等线" w:eastAsia="等线" w:hAnsi="等线" w:cs="Times New Roman" w:hint="eastAsia"/>
          <w:b/>
          <w:bCs/>
        </w:rPr>
      </w:pPr>
    </w:p>
    <w:p w14:paraId="2A518D86" w14:textId="0815A713" w:rsidR="00430376" w:rsidRDefault="00430376" w:rsidP="00430376">
      <w:pPr>
        <w:rPr>
          <w:rFonts w:ascii="等线" w:eastAsia="等线" w:hAnsi="等线" w:cs="Times New Roman"/>
          <w:b/>
          <w:bCs/>
        </w:rPr>
      </w:pPr>
    </w:p>
    <w:p w14:paraId="143C5425" w14:textId="77777777" w:rsidR="00E62F95" w:rsidRDefault="00E62F95" w:rsidP="00430376">
      <w:pPr>
        <w:rPr>
          <w:rFonts w:ascii="等线" w:eastAsia="等线" w:hAnsi="等线" w:cs="Times New Roman"/>
          <w:b/>
          <w:bCs/>
        </w:rPr>
      </w:pPr>
    </w:p>
    <w:p w14:paraId="33E6C36A" w14:textId="77777777" w:rsidR="00E62F95" w:rsidRDefault="00E62F95" w:rsidP="00430376">
      <w:pPr>
        <w:rPr>
          <w:rFonts w:ascii="等线" w:eastAsia="等线" w:hAnsi="等线" w:cs="Times New Roman"/>
          <w:b/>
          <w:bCs/>
        </w:rPr>
      </w:pPr>
    </w:p>
    <w:p w14:paraId="790B2EDC" w14:textId="77777777" w:rsidR="00E62F95" w:rsidRDefault="00E62F95" w:rsidP="00430376">
      <w:pPr>
        <w:rPr>
          <w:rFonts w:ascii="等线" w:eastAsia="等线" w:hAnsi="等线" w:cs="Times New Roman" w:hint="eastAsia"/>
          <w:b/>
          <w:bCs/>
        </w:rPr>
      </w:pPr>
    </w:p>
    <w:p w14:paraId="6AF88BDE" w14:textId="77777777" w:rsidR="00E62F95" w:rsidRDefault="00E62F95" w:rsidP="00430376">
      <w:pPr>
        <w:rPr>
          <w:rFonts w:ascii="等线" w:eastAsia="等线" w:hAnsi="等线" w:cs="Times New Roman"/>
          <w:b/>
          <w:bCs/>
        </w:rPr>
      </w:pPr>
    </w:p>
    <w:p w14:paraId="097F37E1" w14:textId="0F8FDDB8" w:rsidR="00E62F95" w:rsidRPr="00E62F95" w:rsidRDefault="00E62F95" w:rsidP="00430376">
      <w:pPr>
        <w:rPr>
          <w:rFonts w:ascii="宋体" w:eastAsia="宋体" w:hAnsi="宋体" w:cs="Times New Roman" w:hint="eastAsia"/>
        </w:rPr>
      </w:pPr>
      <w:r w:rsidRPr="00E62F95">
        <w:rPr>
          <w:rFonts w:ascii="宋体" w:eastAsia="宋体" w:hAnsi="宋体" w:cs="Times New Roman" w:hint="eastAsia"/>
        </w:rPr>
        <w:t>从中你可以获取什么样的信息？</w:t>
      </w:r>
    </w:p>
    <w:p w14:paraId="4A25A892" w14:textId="77777777" w:rsidR="00E62F95" w:rsidRPr="00430376" w:rsidRDefault="00E62F95" w:rsidP="00430376">
      <w:pPr>
        <w:rPr>
          <w:rFonts w:ascii="等线" w:eastAsia="等线" w:hAnsi="等线" w:cs="Times New Roman" w:hint="eastAsia"/>
          <w:b/>
          <w:bCs/>
        </w:rPr>
      </w:pPr>
    </w:p>
    <w:p w14:paraId="15AF1F81" w14:textId="77777777" w:rsidR="00430376" w:rsidRDefault="00430376" w:rsidP="00430376">
      <w:pPr>
        <w:rPr>
          <w:rFonts w:ascii="等线" w:eastAsia="等线" w:hAnsi="等线" w:cs="Times New Roman"/>
        </w:rPr>
      </w:pPr>
    </w:p>
    <w:p w14:paraId="273FAC4F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3F681307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3E57F885" w14:textId="3D83B130" w:rsidR="00E62F95" w:rsidRPr="00E62F95" w:rsidRDefault="00E62F95" w:rsidP="00E62F95">
      <w:pPr>
        <w:pStyle w:val="ae"/>
        <w:spacing w:before="0" w:beforeAutospacing="0" w:after="0" w:afterAutospacing="0" w:line="360" w:lineRule="auto"/>
        <w:jc w:val="both"/>
        <w:rPr>
          <w:sz w:val="21"/>
          <w:szCs w:val="21"/>
        </w:rPr>
      </w:pPr>
      <w:r w:rsidRPr="00E62F95">
        <w:rPr>
          <w:rFonts w:hint="eastAsia"/>
          <w:b/>
          <w:bCs/>
          <w:color w:val="000000"/>
          <w:kern w:val="2"/>
          <w:sz w:val="21"/>
          <w:szCs w:val="21"/>
        </w:rPr>
        <w:t>例2</w:t>
      </w:r>
      <w:r w:rsidRPr="00E62F95">
        <w:rPr>
          <w:rFonts w:hint="eastAsia"/>
          <w:b/>
          <w:bCs/>
          <w:color w:val="0000FF"/>
          <w:kern w:val="2"/>
          <w:sz w:val="21"/>
          <w:szCs w:val="21"/>
        </w:rPr>
        <w:t xml:space="preserve"> </w:t>
      </w:r>
      <w:r w:rsidRPr="00E62F95">
        <w:rPr>
          <w:rFonts w:hint="eastAsia"/>
          <w:color w:val="000000"/>
          <w:kern w:val="2"/>
          <w:sz w:val="21"/>
          <w:szCs w:val="21"/>
        </w:rPr>
        <w:t>已知函数</w:t>
      </w:r>
      <m:oMath>
        <m:r>
          <w:rPr>
            <w:rFonts w:ascii="Cambria Math" w:hAnsi="Cambria Math" w:cs="Cambria Math"/>
            <w:color w:val="000000"/>
            <w:kern w:val="2"/>
            <w:sz w:val="21"/>
            <w:szCs w:val="21"/>
          </w:rPr>
          <m:t>f</m:t>
        </m:r>
        <m:r>
          <m:rPr>
            <m:sty m:val="p"/>
          </m:rPr>
          <w:rPr>
            <w:rFonts w:ascii="Cambria Math" w:hAnsi="Cambria Math" w:cs="Cambria Math"/>
            <w:color w:val="000000"/>
            <w:kern w:val="2"/>
            <w:sz w:val="21"/>
            <w:szCs w:val="21"/>
          </w:rPr>
          <m:t>(</m:t>
        </m:r>
        <m:r>
          <w:rPr>
            <w:rFonts w:ascii="Cambria Math" w:hAnsi="Cambria Math" w:cs="Cambria Math"/>
            <w:color w:val="000000"/>
            <w:kern w:val="2"/>
            <w:sz w:val="21"/>
            <w:szCs w:val="21"/>
          </w:rPr>
          <m:t>x</m:t>
        </m:r>
        <m:r>
          <m:rPr>
            <m:sty m:val="p"/>
          </m:rPr>
          <w:rPr>
            <w:rFonts w:ascii="Cambria Math" w:hAnsi="Cambria Math" w:cs="Cambria Math"/>
            <w:color w:val="000000"/>
            <w:kern w:val="2"/>
            <w:sz w:val="21"/>
            <w:szCs w:val="21"/>
          </w:rPr>
          <m:t>)</m:t>
        </m:r>
        <m:r>
          <m:rPr>
            <m:sty m:val="p"/>
          </m:rPr>
          <w:rPr>
            <w:rFonts w:ascii="Cambria Math" w:hAnsi="Cambria Math" w:cs="Cambria Math"/>
            <w:color w:val="000000"/>
            <w:kern w:val="2"/>
            <w:sz w:val="21"/>
            <w:szCs w:val="21"/>
          </w:rPr>
          <m:t>＝</m:t>
        </m:r>
        <m:sSup>
          <m:sSupPr>
            <m:ctrlPr>
              <w:rPr>
                <w:rFonts w:ascii="Cambria Math" w:hAnsi="Cambria Math" w:cs="Cambria Math"/>
                <w:i/>
                <w:iCs/>
                <w:color w:val="000000"/>
                <w:kern w:val="2"/>
                <w:sz w:val="21"/>
                <w:szCs w:val="21"/>
              </w:rPr>
            </m:ctrlPr>
          </m:sSupPr>
          <m:e>
            <m:r>
              <w:rPr>
                <w:rFonts w:ascii="Cambria Math" w:hAnsi="Cambria Math" w:cs="Cambria Math"/>
                <w:color w:val="000000"/>
                <w:kern w:val="2"/>
                <w:sz w:val="21"/>
                <w:szCs w:val="21"/>
              </w:rPr>
              <m:t>x</m:t>
            </m:r>
          </m:e>
          <m:sup>
            <m:r>
              <w:rPr>
                <w:rFonts w:ascii="Cambria Math" w:hAnsi="Cambria Math" w:cs="Cambria Math"/>
                <w:color w:val="000000"/>
                <w:kern w:val="2"/>
                <w:sz w:val="21"/>
                <w:szCs w:val="21"/>
              </w:rPr>
              <m:t>2</m:t>
            </m:r>
          </m:sup>
        </m:sSup>
      </m:oMath>
      <w:r>
        <w:rPr>
          <w:rFonts w:hint="eastAsia"/>
          <w:iCs/>
          <w:color w:val="000000"/>
          <w:kern w:val="2"/>
          <w:sz w:val="21"/>
          <w:szCs w:val="21"/>
        </w:rPr>
        <w:t>,</w:t>
      </w:r>
      <w:r w:rsidRPr="00E62F95">
        <w:rPr>
          <w:rFonts w:hint="eastAsia"/>
          <w:color w:val="000000"/>
          <w:kern w:val="2"/>
          <w:sz w:val="21"/>
          <w:szCs w:val="21"/>
        </w:rPr>
        <w:t>分别计算函数</w:t>
      </w:r>
      <m:oMath>
        <m:r>
          <w:rPr>
            <w:rFonts w:ascii="Cambria Math" w:hAnsi="Cambria Math" w:cs="Cambria Math"/>
            <w:color w:val="000000"/>
            <w:kern w:val="2"/>
            <w:sz w:val="21"/>
            <w:szCs w:val="21"/>
          </w:rPr>
          <m:t>f</m:t>
        </m:r>
        <m:r>
          <m:rPr>
            <m:sty m:val="p"/>
          </m:rPr>
          <w:rPr>
            <w:rFonts w:ascii="Cambria Math" w:hAnsi="Cambria Math" w:cs="Cambria Math"/>
            <w:color w:val="000000"/>
            <w:kern w:val="2"/>
            <w:sz w:val="21"/>
            <w:szCs w:val="21"/>
          </w:rPr>
          <m:t>(</m:t>
        </m:r>
        <m:r>
          <w:rPr>
            <w:rFonts w:ascii="Cambria Math" w:hAnsi="Cambria Math" w:cs="Cambria Math"/>
            <w:color w:val="000000"/>
            <w:kern w:val="2"/>
            <w:sz w:val="21"/>
            <w:szCs w:val="21"/>
          </w:rPr>
          <m:t>x</m:t>
        </m:r>
        <m:r>
          <m:rPr>
            <m:sty m:val="p"/>
          </m:rPr>
          <w:rPr>
            <w:rFonts w:ascii="Cambria Math" w:hAnsi="Cambria Math" w:cs="Cambria Math"/>
            <w:color w:val="000000"/>
            <w:kern w:val="2"/>
            <w:sz w:val="21"/>
            <w:szCs w:val="21"/>
          </w:rPr>
          <m:t>)</m:t>
        </m:r>
      </m:oMath>
      <w:r w:rsidRPr="00E62F95">
        <w:rPr>
          <w:rFonts w:hint="eastAsia"/>
          <w:color w:val="000000"/>
          <w:kern w:val="24"/>
          <w:sz w:val="21"/>
          <w:szCs w:val="21"/>
        </w:rPr>
        <w:t>在下列区间上的平均变化率：</w:t>
      </w:r>
    </w:p>
    <w:p w14:paraId="4FE5DD88" w14:textId="77777777" w:rsidR="00E62F95" w:rsidRPr="00E62F95" w:rsidRDefault="00E62F95" w:rsidP="00E62F95">
      <w:pPr>
        <w:pStyle w:val="ae"/>
        <w:kinsoku w:val="0"/>
        <w:overflowPunct w:val="0"/>
        <w:spacing w:before="0" w:beforeAutospacing="0" w:after="0" w:afterAutospacing="0" w:line="360" w:lineRule="auto"/>
        <w:rPr>
          <w:sz w:val="21"/>
          <w:szCs w:val="21"/>
        </w:rPr>
      </w:pPr>
      <w:r w:rsidRPr="00E62F95">
        <w:rPr>
          <w:rFonts w:hint="eastAsia"/>
          <w:color w:val="000000"/>
          <w:kern w:val="24"/>
          <w:sz w:val="21"/>
          <w:szCs w:val="21"/>
        </w:rPr>
        <w:t>(1)[1，3]；   (2)[1，2]；   (3)[1，1.1]；  (4)[1，1.001].</w:t>
      </w:r>
    </w:p>
    <w:p w14:paraId="4A3823B7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00BB25F8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5827409E" w14:textId="2D1F1A7B" w:rsidR="00E62F95" w:rsidRDefault="00E62F95" w:rsidP="00430376">
      <w:pPr>
        <w:rPr>
          <w:rFonts w:ascii="等线" w:eastAsia="等线" w:hAnsi="等线" w:cs="Times New Roman"/>
        </w:rPr>
      </w:pPr>
    </w:p>
    <w:p w14:paraId="61CBCF5F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2BAECC20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1BB785B7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6B7B9815" w14:textId="28016F63" w:rsidR="00E62F95" w:rsidRDefault="00E62F95" w:rsidP="00430376">
      <w:pPr>
        <w:rPr>
          <w:rFonts w:ascii="等线" w:eastAsia="等线" w:hAnsi="等线" w:cs="Times New Roman"/>
        </w:rPr>
      </w:pPr>
      <w:r>
        <w:rPr>
          <w:rFonts w:ascii="等线" w:eastAsia="等线" w:hAnsi="等线" w:cs="Times New Roman" w:hint="eastAsia"/>
        </w:rPr>
        <w:t>由此你发现了什么？可以由图像来反映吗？</w:t>
      </w:r>
    </w:p>
    <w:p w14:paraId="551A1A9E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5FCAAE31" w14:textId="77777777" w:rsidR="00E62F95" w:rsidRDefault="00E62F95" w:rsidP="00430376">
      <w:pPr>
        <w:rPr>
          <w:rFonts w:ascii="等线" w:eastAsia="等线" w:hAnsi="等线" w:cs="Times New Roman"/>
        </w:rPr>
      </w:pPr>
    </w:p>
    <w:p w14:paraId="1FD79C86" w14:textId="5D13B6F6" w:rsidR="00E62F95" w:rsidRPr="00430376" w:rsidRDefault="00E62F95" w:rsidP="00430376">
      <w:pPr>
        <w:rPr>
          <w:rFonts w:ascii="宋体" w:eastAsia="宋体" w:hAnsi="宋体" w:cs="Times New Roman" w:hint="eastAsia"/>
          <w:szCs w:val="21"/>
        </w:rPr>
      </w:pPr>
      <w:r w:rsidRPr="00E62F95">
        <w:rPr>
          <w:rFonts w:ascii="宋体" w:eastAsia="宋体" w:hAnsi="宋体" w:hint="eastAsia"/>
          <w:color w:val="000000"/>
          <w:kern w:val="24"/>
          <w:szCs w:val="21"/>
        </w:rPr>
        <w:t>猜想</w:t>
      </w:r>
      <m:oMath>
        <m:r>
          <w:rPr>
            <w:rFonts w:ascii="Cambria Math" w:eastAsia="宋体" w:hAnsi="Cambria Math" w:cs="Cambria Math"/>
            <w:color w:val="000000"/>
            <w:szCs w:val="21"/>
          </w:rPr>
          <m:t>f</m:t>
        </m:r>
        <m:r>
          <m:rPr>
            <m:sty m:val="p"/>
          </m:rPr>
          <w:rPr>
            <w:rFonts w:ascii="Cambria Math" w:eastAsia="宋体" w:hAnsi="Cambria Math" w:cs="Cambria Math"/>
            <w:color w:val="000000"/>
            <w:szCs w:val="21"/>
          </w:rPr>
          <m:t>(</m:t>
        </m:r>
        <m:r>
          <w:rPr>
            <w:rFonts w:ascii="Cambria Math" w:eastAsia="宋体" w:hAnsi="Cambria Math" w:cs="Cambria Math"/>
            <w:color w:val="000000"/>
            <w:szCs w:val="21"/>
          </w:rPr>
          <m:t>x</m:t>
        </m:r>
        <m:r>
          <m:rPr>
            <m:sty m:val="p"/>
          </m:rPr>
          <w:rPr>
            <w:rFonts w:ascii="Cambria Math" w:eastAsia="宋体" w:hAnsi="Cambria Math" w:cs="Cambria Math"/>
            <w:color w:val="000000"/>
            <w:szCs w:val="21"/>
          </w:rPr>
          <m:t>)</m:t>
        </m:r>
        <m:r>
          <m:rPr>
            <m:sty m:val="p"/>
          </m:rPr>
          <w:rPr>
            <w:rFonts w:ascii="Cambria Math" w:eastAsia="宋体" w:hAnsi="Cambria Math" w:cs="Cambria Math" w:hint="eastAsia"/>
            <w:color w:val="000000"/>
            <w:szCs w:val="21"/>
          </w:rPr>
          <m:t>＝</m:t>
        </m:r>
        <m:sSup>
          <m:sSupPr>
            <m:ctrlPr>
              <w:rPr>
                <w:rFonts w:ascii="Cambria Math" w:eastAsia="宋体" w:hAnsi="Cambria Math" w:cs="Cambria Math"/>
                <w:i/>
                <w:iCs/>
                <w:color w:val="000000"/>
                <w:szCs w:val="21"/>
              </w:rPr>
            </m:ctrlPr>
          </m:sSupPr>
          <m:e>
            <m:r>
              <w:rPr>
                <w:rFonts w:ascii="Cambria Math" w:eastAsia="宋体" w:hAnsi="Cambria Math" w:cs="Cambria Math"/>
                <w:color w:val="000000"/>
                <w:szCs w:val="21"/>
              </w:rPr>
              <m:t>x</m:t>
            </m:r>
          </m:e>
          <m:sup>
            <m:r>
              <w:rPr>
                <w:rFonts w:ascii="Cambria Math" w:eastAsia="宋体" w:hAnsi="Cambria Math" w:cs="Cambria Math"/>
                <w:color w:val="000000"/>
                <w:szCs w:val="21"/>
              </w:rPr>
              <m:t>2</m:t>
            </m:r>
          </m:sup>
        </m:sSup>
      </m:oMath>
      <w:r w:rsidRPr="00E62F95">
        <w:rPr>
          <w:rFonts w:ascii="宋体" w:eastAsia="宋体" w:hAnsi="宋体" w:hint="eastAsia"/>
          <w:color w:val="000000"/>
          <w:kern w:val="24"/>
          <w:szCs w:val="21"/>
        </w:rPr>
        <w:t xml:space="preserve"> 在</w:t>
      </w:r>
      <m:oMath>
        <m:r>
          <w:rPr>
            <w:rFonts w:ascii="Cambria Math" w:eastAsia="宋体" w:hAnsi="Cambria Math" w:cs="Cambria Math"/>
            <w:color w:val="000000"/>
            <w:kern w:val="24"/>
            <w:szCs w:val="21"/>
          </w:rPr>
          <m:t>x=1</m:t>
        </m:r>
      </m:oMath>
      <w:r w:rsidRPr="00E62F95">
        <w:rPr>
          <w:rFonts w:ascii="宋体" w:eastAsia="宋体" w:hAnsi="宋体" w:hint="eastAsia"/>
          <w:color w:val="000000"/>
          <w:kern w:val="24"/>
          <w:szCs w:val="21"/>
        </w:rPr>
        <w:t>处的瞬时变化率</w:t>
      </w:r>
      <w:r>
        <w:rPr>
          <w:rFonts w:ascii="宋体" w:eastAsia="宋体" w:hAnsi="宋体" w:hint="eastAsia"/>
          <w:color w:val="000000"/>
          <w:kern w:val="24"/>
          <w:szCs w:val="21"/>
        </w:rPr>
        <w:t>。</w:t>
      </w:r>
    </w:p>
    <w:p w14:paraId="7A5858D3" w14:textId="77777777" w:rsidR="00430376" w:rsidRDefault="00430376" w:rsidP="00430376">
      <w:pPr>
        <w:rPr>
          <w:rFonts w:ascii="等线" w:eastAsia="等线" w:hAnsi="等线" w:cs="Times New Roman"/>
        </w:rPr>
      </w:pPr>
    </w:p>
    <w:p w14:paraId="71DA16F2" w14:textId="77777777" w:rsidR="00E62F95" w:rsidRPr="00430376" w:rsidRDefault="00E62F95" w:rsidP="00430376">
      <w:pPr>
        <w:rPr>
          <w:rFonts w:ascii="等线" w:eastAsia="等线" w:hAnsi="等线" w:cs="Times New Roman" w:hint="eastAsia"/>
        </w:rPr>
      </w:pPr>
    </w:p>
    <w:p w14:paraId="2A548300" w14:textId="3B729E67" w:rsidR="00430376" w:rsidRPr="00430376" w:rsidRDefault="00E62F95" w:rsidP="00430376">
      <w:pPr>
        <w:rPr>
          <w:rFonts w:ascii="宋体" w:eastAsia="宋体" w:hAnsi="宋体" w:cs="Times New Roman" w:hint="eastAsia"/>
          <w:b/>
          <w:bCs/>
        </w:rPr>
      </w:pPr>
      <w:r>
        <w:rPr>
          <w:rFonts w:ascii="宋体" w:eastAsia="宋体" w:hAnsi="宋体" w:cs="Times New Roman" w:hint="eastAsia"/>
          <w:b/>
          <w:bCs/>
        </w:rPr>
        <w:t>四</w:t>
      </w:r>
      <w:r w:rsidR="00430376" w:rsidRPr="00430376">
        <w:rPr>
          <w:rFonts w:ascii="宋体" w:eastAsia="宋体" w:hAnsi="宋体" w:cs="Times New Roman" w:hint="eastAsia"/>
          <w:b/>
          <w:bCs/>
        </w:rPr>
        <w:t>．课堂小结</w:t>
      </w:r>
    </w:p>
    <w:p w14:paraId="652B0B3C" w14:textId="6863B6F3" w:rsidR="00E62F95" w:rsidRPr="00D92BA5" w:rsidRDefault="00E62F95" w:rsidP="00E62F95">
      <w:pPr>
        <w:pStyle w:val="ae"/>
        <w:spacing w:before="0" w:beforeAutospacing="0" w:after="0" w:afterAutospacing="0"/>
        <w:rPr>
          <w:sz w:val="21"/>
          <w:szCs w:val="21"/>
        </w:rPr>
      </w:pPr>
      <w:r w:rsidRPr="00D92BA5">
        <w:rPr>
          <w:rFonts w:cs="Times New Roman" w:hint="eastAsia"/>
          <w:sz w:val="21"/>
          <w:szCs w:val="21"/>
        </w:rPr>
        <w:t xml:space="preserve">1. </w:t>
      </w:r>
      <w:r w:rsidR="00430376" w:rsidRPr="00430376">
        <w:rPr>
          <w:rFonts w:cs="Times New Roman" w:hint="eastAsia"/>
          <w:sz w:val="21"/>
          <w:szCs w:val="21"/>
        </w:rPr>
        <w:t>过程：</w:t>
      </w:r>
      <w:r w:rsidRPr="00D92BA5">
        <w:rPr>
          <w:rFonts w:hint="eastAsia"/>
          <w:color w:val="000000"/>
          <w:kern w:val="24"/>
          <w:position w:val="1"/>
          <w:sz w:val="21"/>
          <w:szCs w:val="21"/>
        </w:rPr>
        <w:t>本节课是如何得到平均变化率的定义的？</w:t>
      </w:r>
      <w:r w:rsidRPr="00D92BA5">
        <w:rPr>
          <w:rFonts w:hint="eastAsia"/>
          <w:color w:val="FF0000"/>
          <w:kern w:val="24"/>
          <w:position w:val="1"/>
          <w:sz w:val="21"/>
          <w:szCs w:val="21"/>
        </w:rPr>
        <w:t>“数量化”</w:t>
      </w:r>
      <w:r w:rsidRPr="00D92BA5">
        <w:rPr>
          <w:rFonts w:hint="eastAsia"/>
          <w:color w:val="000000"/>
          <w:kern w:val="24"/>
          <w:position w:val="1"/>
          <w:sz w:val="21"/>
          <w:szCs w:val="21"/>
        </w:rPr>
        <w:t>和</w:t>
      </w:r>
      <w:r w:rsidRPr="00D92BA5">
        <w:rPr>
          <w:rFonts w:hint="eastAsia"/>
          <w:color w:val="FF0000"/>
          <w:kern w:val="24"/>
          <w:position w:val="1"/>
          <w:sz w:val="21"/>
          <w:szCs w:val="21"/>
        </w:rPr>
        <w:t>“视觉化”</w:t>
      </w:r>
      <w:r w:rsidRPr="00D92BA5">
        <w:rPr>
          <w:rFonts w:hint="eastAsia"/>
          <w:color w:val="000000"/>
          <w:kern w:val="24"/>
          <w:position w:val="1"/>
          <w:sz w:val="21"/>
          <w:szCs w:val="21"/>
        </w:rPr>
        <w:t>是如何体现的？运用了什么思想和方法？</w:t>
      </w:r>
    </w:p>
    <w:p w14:paraId="652E21EC" w14:textId="258A11BE" w:rsidR="00E62F95" w:rsidRPr="00D92BA5" w:rsidRDefault="00E62F95" w:rsidP="00E62F95">
      <w:pPr>
        <w:pStyle w:val="a9"/>
        <w:numPr>
          <w:ilvl w:val="0"/>
          <w:numId w:val="5"/>
        </w:numPr>
        <w:rPr>
          <w:rFonts w:ascii="宋体" w:eastAsia="宋体" w:hAnsi="宋体" w:cs="Times New Roman"/>
          <w:szCs w:val="21"/>
        </w:rPr>
      </w:pPr>
      <w:r w:rsidRPr="00D92BA5">
        <w:rPr>
          <w:rFonts w:ascii="宋体" w:eastAsia="宋体" w:hAnsi="宋体" w:hint="eastAsia"/>
          <w:color w:val="000000"/>
          <w:kern w:val="24"/>
          <w:position w:val="1"/>
          <w:szCs w:val="21"/>
        </w:rPr>
        <w:t>应用: 平均变化率的作用是什么，它的</w:t>
      </w:r>
      <w:r w:rsidRPr="00D92BA5">
        <w:rPr>
          <w:rFonts w:ascii="宋体" w:eastAsia="宋体" w:hAnsi="宋体" w:hint="eastAsia"/>
          <w:color w:val="000000"/>
          <w:kern w:val="24"/>
          <w:szCs w:val="21"/>
        </w:rPr>
        <w:t>几何</w:t>
      </w:r>
      <w:r w:rsidRPr="00D92BA5">
        <w:rPr>
          <w:rFonts w:ascii="宋体" w:eastAsia="宋体" w:hAnsi="宋体" w:hint="eastAsia"/>
          <w:color w:val="000000"/>
          <w:kern w:val="24"/>
          <w:position w:val="1"/>
          <w:szCs w:val="21"/>
        </w:rPr>
        <w:t>意义是如何体现的？</w:t>
      </w:r>
    </w:p>
    <w:p w14:paraId="4CBE13ED" w14:textId="0BBD5847" w:rsidR="00430376" w:rsidRPr="00D92BA5" w:rsidRDefault="00430376" w:rsidP="00E62F95">
      <w:pPr>
        <w:pStyle w:val="a9"/>
        <w:numPr>
          <w:ilvl w:val="0"/>
          <w:numId w:val="5"/>
        </w:numPr>
        <w:tabs>
          <w:tab w:val="left" w:pos="720"/>
        </w:tabs>
        <w:rPr>
          <w:rFonts w:ascii="宋体" w:eastAsia="宋体" w:hAnsi="宋体" w:cs="宋体" w:hint="eastAsia"/>
          <w:szCs w:val="21"/>
        </w:rPr>
      </w:pPr>
      <w:r w:rsidRPr="00D92BA5">
        <w:rPr>
          <w:rFonts w:ascii="宋体" w:eastAsia="宋体" w:hAnsi="宋体" w:cs="宋体" w:hint="eastAsia"/>
          <w:szCs w:val="21"/>
        </w:rPr>
        <w:t>延伸：接下来我们还可以研究什么？</w:t>
      </w:r>
    </w:p>
    <w:p w14:paraId="330F441D" w14:textId="77777777" w:rsidR="00430376" w:rsidRPr="00430376" w:rsidRDefault="00430376" w:rsidP="00430376">
      <w:pPr>
        <w:rPr>
          <w:rFonts w:ascii="宋体" w:eastAsia="宋体" w:hAnsi="宋体" w:cs="宋体" w:hint="eastAsia"/>
        </w:rPr>
      </w:pPr>
    </w:p>
    <w:p w14:paraId="4A84ECAD" w14:textId="77777777" w:rsidR="00AF525B" w:rsidRPr="00E62F95" w:rsidRDefault="00AF525B">
      <w:pPr>
        <w:rPr>
          <w:rFonts w:hint="eastAsia"/>
        </w:rPr>
      </w:pPr>
    </w:p>
    <w:sectPr w:rsidR="00AF525B" w:rsidRPr="00E62F9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6290B" w14:textId="77777777" w:rsidR="0095159F" w:rsidRDefault="0095159F" w:rsidP="00D92BA5">
      <w:pPr>
        <w:rPr>
          <w:rFonts w:hint="eastAsia"/>
        </w:rPr>
      </w:pPr>
      <w:r>
        <w:separator/>
      </w:r>
    </w:p>
  </w:endnote>
  <w:endnote w:type="continuationSeparator" w:id="0">
    <w:p w14:paraId="2ABA60EA" w14:textId="77777777" w:rsidR="0095159F" w:rsidRDefault="0095159F" w:rsidP="00D92BA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cs">
    <w:altName w:val="Segoe Print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E818" w14:textId="77777777" w:rsidR="00D92BA5" w:rsidRDefault="00D92BA5">
    <w:pPr>
      <w:pStyle w:val="af1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A7EAF" w14:textId="5C5943A7" w:rsidR="00D92BA5" w:rsidRPr="00D92BA5" w:rsidRDefault="00D92BA5" w:rsidP="00D92BA5">
    <w:pPr>
      <w:pStyle w:val="af1"/>
      <w:jc w:val="center"/>
      <w:rPr>
        <w:rFonts w:ascii="宋体" w:eastAsia="宋体" w:hAnsi="宋体" w:hint="eastAsia"/>
      </w:rPr>
    </w:pPr>
    <w:r w:rsidRPr="00D92BA5">
      <w:rPr>
        <w:rFonts w:ascii="宋体" w:eastAsia="宋体" w:hAnsi="宋体" w:hint="eastAsia"/>
      </w:rPr>
      <w:t xml:space="preserve">12.23 </w:t>
    </w:r>
    <w:r w:rsidRPr="00D92BA5">
      <w:rPr>
        <w:rFonts w:ascii="宋体" w:eastAsia="宋体" w:hAnsi="宋体" w:hint="eastAsia"/>
      </w:rPr>
      <w:t>平均变化率     授课人：蔡文银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A9A0B" w14:textId="77777777" w:rsidR="00D92BA5" w:rsidRDefault="00D92BA5">
    <w:pPr>
      <w:pStyle w:val="af1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E7646" w14:textId="77777777" w:rsidR="0095159F" w:rsidRDefault="0095159F" w:rsidP="00D92BA5">
      <w:pPr>
        <w:rPr>
          <w:rFonts w:hint="eastAsia"/>
        </w:rPr>
      </w:pPr>
      <w:r>
        <w:separator/>
      </w:r>
    </w:p>
  </w:footnote>
  <w:footnote w:type="continuationSeparator" w:id="0">
    <w:p w14:paraId="0B194147" w14:textId="77777777" w:rsidR="0095159F" w:rsidRDefault="0095159F" w:rsidP="00D92BA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ADCA7" w14:textId="77777777" w:rsidR="00D92BA5" w:rsidRDefault="00D92BA5">
    <w:pPr>
      <w:pStyle w:val="af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59468" w14:textId="77777777" w:rsidR="00D92BA5" w:rsidRDefault="00D92BA5">
    <w:pPr>
      <w:pStyle w:val="af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7D3C8" w14:textId="77777777" w:rsidR="00D92BA5" w:rsidRDefault="00D92BA5">
    <w:pPr>
      <w:pStyle w:val="af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F7D7B"/>
    <w:multiLevelType w:val="multilevel"/>
    <w:tmpl w:val="5448E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0421B4"/>
    <w:multiLevelType w:val="multilevel"/>
    <w:tmpl w:val="220421B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450348CE"/>
    <w:multiLevelType w:val="hybridMultilevel"/>
    <w:tmpl w:val="37D2C7AE"/>
    <w:lvl w:ilvl="0" w:tplc="4D5E8A8A">
      <w:start w:val="2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9A71EDD"/>
    <w:multiLevelType w:val="multilevel"/>
    <w:tmpl w:val="59A71EDD"/>
    <w:lvl w:ilvl="0">
      <w:start w:val="1"/>
      <w:numFmt w:val="japaneseCounting"/>
      <w:lvlText w:val="%1．"/>
      <w:lvlJc w:val="left"/>
      <w:pPr>
        <w:ind w:left="440" w:hanging="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1F050A5"/>
    <w:multiLevelType w:val="hybridMultilevel"/>
    <w:tmpl w:val="9B34812C"/>
    <w:lvl w:ilvl="0" w:tplc="F8B8646A">
      <w:start w:val="1"/>
      <w:numFmt w:val="japaneseCounting"/>
      <w:lvlText w:val="%1．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76649291">
    <w:abstractNumId w:val="3"/>
  </w:num>
  <w:num w:numId="2" w16cid:durableId="238758717">
    <w:abstractNumId w:val="1"/>
  </w:num>
  <w:num w:numId="3" w16cid:durableId="2021084156">
    <w:abstractNumId w:val="0"/>
  </w:num>
  <w:num w:numId="4" w16cid:durableId="1938174184">
    <w:abstractNumId w:val="4"/>
  </w:num>
  <w:num w:numId="5" w16cid:durableId="12839223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376"/>
    <w:rsid w:val="000876FB"/>
    <w:rsid w:val="001E21C6"/>
    <w:rsid w:val="00430376"/>
    <w:rsid w:val="00600C88"/>
    <w:rsid w:val="00774C3C"/>
    <w:rsid w:val="0095159F"/>
    <w:rsid w:val="00AF525B"/>
    <w:rsid w:val="00D92BA5"/>
    <w:rsid w:val="00E6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BD60D"/>
  <w15:chartTrackingRefBased/>
  <w15:docId w15:val="{92F8D3B1-010C-4820-84AF-75F770C7C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2F9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037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03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03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037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037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037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037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037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037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3037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303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303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3037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3037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3037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303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3037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3037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3037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303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037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303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03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303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037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3037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303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3037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30376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74C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D92B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92BA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92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92B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425</Words>
  <Characters>459</Characters>
  <Application>Microsoft Office Word</Application>
  <DocSecurity>0</DocSecurity>
  <Lines>65</Lines>
  <Paragraphs>36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2</cp:revision>
  <dcterms:created xsi:type="dcterms:W3CDTF">2025-12-22T08:08:00Z</dcterms:created>
  <dcterms:modified xsi:type="dcterms:W3CDTF">2025-12-22T08:40:00Z</dcterms:modified>
</cp:coreProperties>
</file>