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32642">
      <w:pPr>
        <w:rPr>
          <w:rFonts w:hint="eastAsia"/>
        </w:rPr>
      </w:pPr>
      <w:r>
        <w:rPr>
          <w:rFonts w:hint="eastAsia"/>
        </w:rPr>
        <w:t>尊敬的各位领导、各位同仁：</w:t>
      </w:r>
    </w:p>
    <w:p w14:paraId="597A4821">
      <w:pPr>
        <w:ind w:firstLine="420" w:firstLineChars="200"/>
        <w:rPr>
          <w:rFonts w:hint="eastAsia"/>
        </w:rPr>
      </w:pPr>
      <w:r>
        <w:rPr>
          <w:rFonts w:hint="eastAsia"/>
        </w:rPr>
        <w:t>大家好。今天我有幸观摩了两位老师的精彩课堂，</w:t>
      </w:r>
      <w:r>
        <w:rPr>
          <w:rFonts w:hint="eastAsia"/>
          <w:lang w:val="en-US" w:eastAsia="zh-CN"/>
        </w:rPr>
        <w:t>收获很多</w:t>
      </w:r>
      <w:r>
        <w:rPr>
          <w:rFonts w:hint="eastAsia"/>
        </w:rPr>
        <w:t>。两位老师围绕"AI赋能教学"主题，</w:t>
      </w:r>
      <w:r>
        <w:rPr>
          <w:rFonts w:hint="eastAsia"/>
          <w:lang w:val="en-US" w:eastAsia="zh-CN"/>
        </w:rPr>
        <w:t>用</w:t>
      </w:r>
      <w:r>
        <w:rPr>
          <w:rFonts w:hint="eastAsia"/>
        </w:rPr>
        <w:t>扎实的教学功底和</w:t>
      </w:r>
      <w:r>
        <w:rPr>
          <w:rFonts w:hint="eastAsia"/>
          <w:lang w:val="en-US" w:eastAsia="zh-CN"/>
        </w:rPr>
        <w:t>用心</w:t>
      </w:r>
      <w:r>
        <w:rPr>
          <w:rFonts w:hint="eastAsia"/>
        </w:rPr>
        <w:t>的教学设计，为我们</w:t>
      </w:r>
      <w:r>
        <w:rPr>
          <w:rFonts w:hint="eastAsia"/>
          <w:lang w:val="en-US" w:eastAsia="zh-CN"/>
        </w:rPr>
        <w:t>展示</w:t>
      </w:r>
      <w:r>
        <w:rPr>
          <w:rFonts w:hint="eastAsia"/>
        </w:rPr>
        <w:t>了各具特色的教学</w:t>
      </w:r>
      <w:r>
        <w:rPr>
          <w:rFonts w:hint="eastAsia"/>
          <w:lang w:val="en-US" w:eastAsia="zh-CN"/>
        </w:rPr>
        <w:t>范例</w:t>
      </w:r>
      <w:r>
        <w:rPr>
          <w:rFonts w:hint="eastAsia"/>
        </w:rPr>
        <w:t>。</w:t>
      </w:r>
    </w:p>
    <w:p w14:paraId="42DA255E">
      <w:pPr>
        <w:ind w:firstLine="420" w:firstLineChars="200"/>
        <w:rPr>
          <w:rFonts w:hint="eastAsia"/>
        </w:rPr>
      </w:pPr>
      <w:r>
        <w:rPr>
          <w:rFonts w:hint="eastAsia"/>
        </w:rPr>
        <w:t>今天的两堂课给我印象最深：一是</w:t>
      </w:r>
      <w:r>
        <w:rPr>
          <w:rFonts w:hint="eastAsia"/>
          <w:lang w:val="en-US" w:eastAsia="zh-CN"/>
        </w:rPr>
        <w:t>两位老师如何用AI技术优化</w:t>
      </w:r>
      <w:r>
        <w:rPr>
          <w:rFonts w:hint="eastAsia"/>
        </w:rPr>
        <w:t>教学设计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做到</w:t>
      </w:r>
      <w:r>
        <w:rPr>
          <w:rFonts w:hint="eastAsia"/>
        </w:rPr>
        <w:t>精准定位</w:t>
      </w:r>
      <w:r>
        <w:rPr>
          <w:rFonts w:hint="eastAsia"/>
          <w:lang w:eastAsia="zh-CN"/>
        </w:rPr>
        <w:t>；</w:t>
      </w:r>
      <w:r>
        <w:rPr>
          <w:rFonts w:hint="eastAsia"/>
        </w:rPr>
        <w:t>二是</w:t>
      </w:r>
      <w:r>
        <w:rPr>
          <w:rFonts w:hint="eastAsia"/>
          <w:lang w:val="en-US" w:eastAsia="zh-CN"/>
        </w:rPr>
        <w:t>她们虽然教学路径不同，但都取得了很好的教学效果</w:t>
      </w:r>
      <w:r>
        <w:rPr>
          <w:rFonts w:hint="eastAsia"/>
        </w:rPr>
        <w:t>。</w:t>
      </w:r>
    </w:p>
    <w:p w14:paraId="77BB9C55">
      <w:pPr>
        <w:ind w:firstLine="420" w:firstLineChars="200"/>
        <w:rPr>
          <w:rFonts w:hint="eastAsia"/>
        </w:rPr>
      </w:pPr>
      <w:r>
        <w:rPr>
          <w:rFonts w:hint="eastAsia"/>
        </w:rPr>
        <w:t>首先，</w:t>
      </w:r>
      <w:r>
        <w:rPr>
          <w:rFonts w:hint="eastAsia"/>
          <w:lang w:val="en-US" w:eastAsia="zh-CN"/>
        </w:rPr>
        <w:t>在当前许多教学探讨都追求高端设备和新颖软件的氛围下，今天的课堂让我们看到，真正的“赋能教学”其实是从备课环节开始的。我们可以清楚的感受到，她们非常善于运用AI技术工具整合教学资源和设计教学情境——无论是精新挑选、贴合课文内容的</w:t>
      </w:r>
      <w:r>
        <w:rPr>
          <w:rFonts w:hint="eastAsia"/>
        </w:rPr>
        <w:t>视频素材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还是</w:t>
      </w:r>
      <w:r>
        <w:rPr>
          <w:rFonts w:hint="eastAsia"/>
        </w:rPr>
        <w:t>恰当运用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教学案例，</w:t>
      </w:r>
      <w:r>
        <w:rPr>
          <w:rFonts w:hint="eastAsia"/>
          <w:lang w:val="en-US" w:eastAsia="zh-CN"/>
        </w:rPr>
        <w:t>或者</w:t>
      </w:r>
      <w:r>
        <w:rPr>
          <w:rFonts w:hint="eastAsia"/>
        </w:rPr>
        <w:t>是</w:t>
      </w:r>
      <w:r>
        <w:rPr>
          <w:rFonts w:hint="eastAsia"/>
          <w:lang w:eastAsia="zh-CN"/>
        </w:rPr>
        <w:t>“</w:t>
      </w:r>
      <w:r>
        <w:rPr>
          <w:rFonts w:hint="eastAsia"/>
          <w:lang w:val="en-US" w:eastAsia="zh-CN"/>
        </w:rPr>
        <w:t>与图灵对话”这个巧妙的</w:t>
      </w:r>
      <w:r>
        <w:rPr>
          <w:rFonts w:hint="eastAsia"/>
        </w:rPr>
        <w:t>教学</w:t>
      </w:r>
      <w:r>
        <w:rPr>
          <w:rFonts w:hint="eastAsia"/>
          <w:lang w:val="en-US" w:eastAsia="zh-CN"/>
        </w:rPr>
        <w:t>设计</w:t>
      </w:r>
      <w:r>
        <w:rPr>
          <w:rFonts w:hint="eastAsia"/>
        </w:rPr>
        <w:t>，都体现了她们</w:t>
      </w:r>
      <w:r>
        <w:rPr>
          <w:rFonts w:hint="eastAsia"/>
          <w:lang w:val="en-US" w:eastAsia="zh-CN"/>
        </w:rPr>
        <w:t>利用技术钻研</w:t>
      </w:r>
      <w:r>
        <w:rPr>
          <w:rFonts w:hint="eastAsia"/>
        </w:rPr>
        <w:t>教材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了解学生</w:t>
      </w:r>
      <w:r>
        <w:rPr>
          <w:rFonts w:hint="eastAsia"/>
        </w:rPr>
        <w:t>的</w:t>
      </w:r>
      <w:r>
        <w:rPr>
          <w:rFonts w:hint="eastAsia"/>
          <w:lang w:val="en-US" w:eastAsia="zh-CN"/>
        </w:rPr>
        <w:t>深厚功力</w:t>
      </w:r>
      <w:r>
        <w:rPr>
          <w:rFonts w:hint="eastAsia"/>
        </w:rPr>
        <w:t>。这种</w:t>
      </w:r>
      <w:r>
        <w:rPr>
          <w:rFonts w:hint="eastAsia"/>
          <w:lang w:val="en-US" w:eastAsia="zh-CN"/>
        </w:rPr>
        <w:t>回归</w:t>
      </w:r>
      <w:r>
        <w:rPr>
          <w:rFonts w:hint="eastAsia"/>
        </w:rPr>
        <w:t>教学本质的深度备课，比单纯追求技术形式</w:t>
      </w:r>
      <w:r>
        <w:rPr>
          <w:rFonts w:hint="eastAsia"/>
          <w:lang w:val="en-US" w:eastAsia="zh-CN"/>
        </w:rPr>
        <w:t>的展示</w:t>
      </w:r>
      <w:r>
        <w:rPr>
          <w:rFonts w:hint="eastAsia"/>
        </w:rPr>
        <w:t>更</w:t>
      </w:r>
      <w:r>
        <w:rPr>
          <w:rFonts w:hint="eastAsia"/>
          <w:lang w:val="en-US" w:eastAsia="zh-CN"/>
        </w:rPr>
        <w:t>有</w:t>
      </w:r>
      <w:r>
        <w:rPr>
          <w:rFonts w:hint="eastAsia"/>
        </w:rPr>
        <w:t>推广价值。</w:t>
      </w:r>
    </w:p>
    <w:p w14:paraId="35230927">
      <w:pPr>
        <w:ind w:firstLine="420" w:firstLineChars="200"/>
        <w:rPr>
          <w:rFonts w:hint="default" w:eastAsiaTheme="minor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</w:rPr>
        <w:t>其次，两位老师展现了“结构化”与“生成性”的两种</w:t>
      </w:r>
      <w:r>
        <w:rPr>
          <w:rFonts w:hint="eastAsia"/>
          <w:i w:val="0"/>
          <w:iCs w:val="0"/>
          <w:lang w:val="en-US" w:eastAsia="zh-CN"/>
        </w:rPr>
        <w:t>不同的教学思路</w:t>
      </w:r>
      <w:r>
        <w:rPr>
          <w:rFonts w:hint="eastAsia"/>
          <w:i w:val="0"/>
          <w:iCs w:val="0"/>
        </w:rPr>
        <w:t>。刘老师的课</w:t>
      </w:r>
      <w:r>
        <w:rPr>
          <w:rFonts w:hint="eastAsia"/>
          <w:i w:val="0"/>
          <w:iCs w:val="0"/>
          <w:lang w:val="en-US" w:eastAsia="zh-CN"/>
        </w:rPr>
        <w:t>体现了很强的</w:t>
      </w:r>
      <w:r>
        <w:rPr>
          <w:rFonts w:hint="eastAsia"/>
          <w:i w:val="0"/>
          <w:iCs w:val="0"/>
        </w:rPr>
        <w:t>结构</w:t>
      </w:r>
      <w:r>
        <w:rPr>
          <w:rFonts w:hint="eastAsia"/>
          <w:i w:val="0"/>
          <w:iCs w:val="0"/>
          <w:lang w:val="en-US" w:eastAsia="zh-CN"/>
        </w:rPr>
        <w:t>性</w:t>
      </w:r>
      <w:r>
        <w:rPr>
          <w:rFonts w:hint="eastAsia"/>
          <w:i w:val="0"/>
          <w:iCs w:val="0"/>
        </w:rPr>
        <w:t>，</w:t>
      </w:r>
      <w:r>
        <w:rPr>
          <w:rFonts w:hint="eastAsia"/>
          <w:i w:val="0"/>
          <w:iCs w:val="0"/>
          <w:lang w:val="en-US" w:eastAsia="zh-CN"/>
        </w:rPr>
        <w:t>通过</w:t>
      </w:r>
      <w:r>
        <w:rPr>
          <w:rFonts w:hint="eastAsia"/>
          <w:i w:val="0"/>
          <w:iCs w:val="0"/>
        </w:rPr>
        <w:t>精细的支架</w:t>
      </w:r>
      <w:r>
        <w:rPr>
          <w:rFonts w:hint="eastAsia"/>
          <w:i w:val="0"/>
          <w:iCs w:val="0"/>
          <w:lang w:val="en-US" w:eastAsia="zh-CN"/>
        </w:rPr>
        <w:t>来保证课堂</w:t>
      </w:r>
      <w:r>
        <w:rPr>
          <w:rFonts w:hint="eastAsia"/>
          <w:i w:val="0"/>
          <w:iCs w:val="0"/>
        </w:rPr>
        <w:t>效率。</w:t>
      </w:r>
      <w:r>
        <w:rPr>
          <w:rFonts w:hint="eastAsia"/>
          <w:i w:val="0"/>
          <w:iCs w:val="0"/>
          <w:lang w:val="en-US" w:eastAsia="zh-CN"/>
        </w:rPr>
        <w:t>课堂</w:t>
      </w:r>
      <w:r>
        <w:rPr>
          <w:rFonts w:hint="eastAsia"/>
          <w:i w:val="0"/>
          <w:iCs w:val="0"/>
        </w:rPr>
        <w:t>导入视频保持中立，</w:t>
      </w:r>
      <w:r>
        <w:rPr>
          <w:rFonts w:hint="eastAsia"/>
          <w:i w:val="0"/>
          <w:iCs w:val="0"/>
          <w:lang w:val="en-US" w:eastAsia="zh-CN"/>
        </w:rPr>
        <w:t>完美契合阅读文本，整个教学环节</w:t>
      </w:r>
      <w:r>
        <w:rPr>
          <w:rFonts w:hint="eastAsia"/>
          <w:i w:val="0"/>
          <w:iCs w:val="0"/>
        </w:rPr>
        <w:t>脉络清晰、层层递进</w:t>
      </w:r>
      <w:r>
        <w:rPr>
          <w:rFonts w:hint="eastAsia"/>
          <w:i w:val="0"/>
          <w:iCs w:val="0"/>
          <w:lang w:eastAsia="zh-CN"/>
        </w:rPr>
        <w:t>。</w:t>
      </w:r>
      <w:r>
        <w:rPr>
          <w:rFonts w:hint="eastAsia"/>
          <w:i w:val="0"/>
          <w:iCs w:val="0"/>
          <w:lang w:val="en-US" w:eastAsia="zh-CN"/>
        </w:rPr>
        <w:t>特别值得一提的是她对核心概念高频次、</w:t>
      </w:r>
      <w:r>
        <w:rPr>
          <w:rFonts w:hint="eastAsia"/>
          <w:i w:val="0"/>
          <w:iCs w:val="0"/>
        </w:rPr>
        <w:t>精准</w:t>
      </w:r>
      <w:r>
        <w:rPr>
          <w:rFonts w:hint="eastAsia"/>
          <w:i w:val="0"/>
          <w:iCs w:val="0"/>
          <w:lang w:val="en-US" w:eastAsia="zh-CN"/>
        </w:rPr>
        <w:t>化地把握和</w:t>
      </w:r>
      <w:r>
        <w:rPr>
          <w:rFonts w:hint="eastAsia"/>
          <w:i w:val="0"/>
          <w:iCs w:val="0"/>
        </w:rPr>
        <w:t>提炼。</w:t>
      </w:r>
      <w:r>
        <w:rPr>
          <w:rFonts w:hint="eastAsia"/>
          <w:i w:val="0"/>
          <w:iCs w:val="0"/>
          <w:lang w:val="en-US" w:eastAsia="zh-CN"/>
        </w:rPr>
        <w:t>在第四、五段分析</w:t>
      </w:r>
      <w:r>
        <w:rPr>
          <w:rFonts w:hint="eastAsia"/>
          <w:i w:val="0"/>
          <w:iCs w:val="0"/>
        </w:rPr>
        <w:t>AI应用与</w:t>
      </w:r>
      <w:r>
        <w:rPr>
          <w:rFonts w:hint="eastAsia"/>
          <w:i w:val="0"/>
          <w:iCs w:val="0"/>
          <w:lang w:val="en-US" w:eastAsia="zh-CN"/>
        </w:rPr>
        <w:t>潜在风险</w:t>
      </w:r>
      <w:r>
        <w:rPr>
          <w:rFonts w:hint="eastAsia"/>
          <w:i w:val="0"/>
          <w:iCs w:val="0"/>
        </w:rPr>
        <w:t>时，</w:t>
      </w:r>
      <w:r>
        <w:rPr>
          <w:rFonts w:hint="eastAsia"/>
          <w:i w:val="0"/>
          <w:iCs w:val="0"/>
          <w:lang w:val="en-US" w:eastAsia="zh-CN"/>
        </w:rPr>
        <w:t>不仅每个</w:t>
      </w:r>
      <w:r>
        <w:rPr>
          <w:rFonts w:hint="eastAsia"/>
          <w:i w:val="0"/>
          <w:iCs w:val="0"/>
        </w:rPr>
        <w:t>实例</w:t>
      </w:r>
      <w:r>
        <w:rPr>
          <w:rFonts w:hint="eastAsia"/>
          <w:i w:val="0"/>
          <w:iCs w:val="0"/>
          <w:lang w:val="en-US" w:eastAsia="zh-CN"/>
        </w:rPr>
        <w:t>都配有图片和关键词，还</w:t>
      </w:r>
      <w:r>
        <w:rPr>
          <w:rFonts w:hint="eastAsia"/>
          <w:i w:val="0"/>
          <w:iCs w:val="0"/>
        </w:rPr>
        <w:t xml:space="preserve">用 “AI is friendly” </w:t>
      </w:r>
      <w:r>
        <w:rPr>
          <w:rFonts w:hint="eastAsia"/>
          <w:i w:val="0"/>
          <w:iCs w:val="0"/>
          <w:lang w:val="en-US" w:eastAsia="zh-CN"/>
        </w:rPr>
        <w:t>与</w:t>
      </w:r>
      <w:r>
        <w:rPr>
          <w:rFonts w:hint="eastAsia"/>
          <w:i w:val="0"/>
          <w:iCs w:val="0"/>
        </w:rPr>
        <w:t xml:space="preserve"> “AI is frightening”</w:t>
      </w:r>
      <w:r>
        <w:rPr>
          <w:rFonts w:hint="eastAsia"/>
          <w:i w:val="0"/>
          <w:iCs w:val="0"/>
          <w:lang w:val="en-US" w:eastAsia="zh-CN"/>
        </w:rPr>
        <w:t>这样的</w:t>
      </w:r>
      <w:r>
        <w:rPr>
          <w:rFonts w:hint="eastAsia"/>
          <w:i w:val="0"/>
          <w:iCs w:val="0"/>
        </w:rPr>
        <w:t>核心句</w:t>
      </w:r>
      <w:r>
        <w:rPr>
          <w:rFonts w:hint="eastAsia"/>
          <w:i w:val="0"/>
          <w:iCs w:val="0"/>
          <w:lang w:val="en-US" w:eastAsia="zh-CN"/>
        </w:rPr>
        <w:t>进行对比总结</w:t>
      </w:r>
      <w:r>
        <w:rPr>
          <w:rFonts w:hint="eastAsia"/>
          <w:i w:val="0"/>
          <w:iCs w:val="0"/>
        </w:rPr>
        <w:t>，为学生</w:t>
      </w:r>
      <w:r>
        <w:rPr>
          <w:rFonts w:hint="eastAsia"/>
          <w:i w:val="0"/>
          <w:iCs w:val="0"/>
          <w:lang w:val="en-US" w:eastAsia="zh-CN"/>
        </w:rPr>
        <w:t>的学习</w:t>
      </w:r>
      <w:r>
        <w:rPr>
          <w:rFonts w:hint="eastAsia"/>
          <w:i w:val="0"/>
          <w:iCs w:val="0"/>
        </w:rPr>
        <w:t>搭建了扎实的学习支架。设计的讨论话题既紧扣教学内容，又贴近学生生活，</w:t>
      </w:r>
      <w:r>
        <w:rPr>
          <w:rFonts w:hint="eastAsia"/>
          <w:i w:val="0"/>
          <w:iCs w:val="0"/>
          <w:lang w:val="en-US" w:eastAsia="zh-CN"/>
        </w:rPr>
        <w:t>很好地保证</w:t>
      </w:r>
      <w:r>
        <w:rPr>
          <w:rFonts w:hint="eastAsia"/>
          <w:i w:val="0"/>
          <w:iCs w:val="0"/>
        </w:rPr>
        <w:t>了</w:t>
      </w:r>
      <w:r>
        <w:rPr>
          <w:rFonts w:hint="eastAsia"/>
          <w:i w:val="0"/>
          <w:iCs w:val="0"/>
          <w:lang w:val="en-US" w:eastAsia="zh-CN"/>
        </w:rPr>
        <w:t>学生的参与度、</w:t>
      </w:r>
      <w:r>
        <w:rPr>
          <w:rFonts w:hint="eastAsia"/>
          <w:i w:val="0"/>
          <w:iCs w:val="0"/>
        </w:rPr>
        <w:t>语言输出的质量和思维训练的深度。</w:t>
      </w:r>
      <w:r>
        <w:rPr>
          <w:rFonts w:hint="eastAsia"/>
          <w:i w:val="0"/>
          <w:iCs w:val="0"/>
          <w:lang w:val="en-US" w:eastAsia="zh-CN"/>
        </w:rPr>
        <w:t>讨论后结合更具体的反馈指导，将进一步提升教学效果。</w:t>
      </w:r>
    </w:p>
    <w:p w14:paraId="629FDDE0">
      <w:pPr>
        <w:ind w:firstLine="420" w:firstLineChars="200"/>
        <w:rPr>
          <w:rFonts w:hint="default" w:eastAsiaTheme="minor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</w:rPr>
        <w:t>马老师的课则展现了开放的</w:t>
      </w:r>
      <w:r>
        <w:rPr>
          <w:rFonts w:hint="eastAsia"/>
          <w:i w:val="0"/>
          <w:iCs w:val="0"/>
          <w:lang w:eastAsia="zh-CN"/>
        </w:rPr>
        <w:t>“</w:t>
      </w:r>
      <w:r>
        <w:rPr>
          <w:rFonts w:hint="eastAsia"/>
          <w:i w:val="0"/>
          <w:iCs w:val="0"/>
        </w:rPr>
        <w:t>生成性</w:t>
      </w:r>
      <w:r>
        <w:rPr>
          <w:rFonts w:hint="eastAsia"/>
          <w:i w:val="0"/>
          <w:iCs w:val="0"/>
          <w:lang w:eastAsia="zh-CN"/>
        </w:rPr>
        <w:t>”</w:t>
      </w:r>
      <w:r>
        <w:rPr>
          <w:rFonts w:hint="eastAsia"/>
          <w:i w:val="0"/>
          <w:iCs w:val="0"/>
        </w:rPr>
        <w:t>特</w:t>
      </w:r>
      <w:r>
        <w:rPr>
          <w:rFonts w:hint="eastAsia"/>
          <w:i w:val="0"/>
          <w:iCs w:val="0"/>
          <w:lang w:val="en-US" w:eastAsia="zh-CN"/>
        </w:rPr>
        <w:t>点</w:t>
      </w:r>
      <w:r>
        <w:rPr>
          <w:rFonts w:hint="eastAsia"/>
          <w:i w:val="0"/>
          <w:iCs w:val="0"/>
        </w:rPr>
        <w:t>。她的教学设计</w:t>
      </w:r>
      <w:r>
        <w:rPr>
          <w:rFonts w:hint="eastAsia"/>
          <w:i w:val="0"/>
          <w:iCs w:val="0"/>
          <w:lang w:val="en-US" w:eastAsia="zh-CN"/>
        </w:rPr>
        <w:t>很有</w:t>
      </w:r>
      <w:r>
        <w:rPr>
          <w:rFonts w:hint="eastAsia"/>
          <w:i w:val="0"/>
          <w:iCs w:val="0"/>
        </w:rPr>
        <w:t>巧思</w:t>
      </w:r>
      <w:r>
        <w:rPr>
          <w:rFonts w:hint="eastAsia"/>
          <w:i w:val="0"/>
          <w:iCs w:val="0"/>
          <w:lang w:eastAsia="zh-CN"/>
        </w:rPr>
        <w:t>，</w:t>
      </w:r>
      <w:r>
        <w:rPr>
          <w:rFonts w:hint="eastAsia"/>
          <w:i w:val="0"/>
          <w:iCs w:val="0"/>
          <w:lang w:val="en-US" w:eastAsia="zh-CN"/>
        </w:rPr>
        <w:t>用更</w:t>
      </w:r>
      <w:r>
        <w:rPr>
          <w:rFonts w:hint="eastAsia"/>
          <w:i w:val="0"/>
          <w:iCs w:val="0"/>
        </w:rPr>
        <w:t>具有冲击力</w:t>
      </w:r>
      <w:r>
        <w:rPr>
          <w:rFonts w:hint="eastAsia"/>
          <w:i w:val="0"/>
          <w:iCs w:val="0"/>
          <w:lang w:val="en-US" w:eastAsia="zh-CN"/>
        </w:rPr>
        <w:t>的警示</w:t>
      </w:r>
      <w:r>
        <w:rPr>
          <w:rFonts w:hint="eastAsia"/>
          <w:i w:val="0"/>
          <w:iCs w:val="0"/>
        </w:rPr>
        <w:t>视频</w:t>
      </w:r>
      <w:r>
        <w:rPr>
          <w:rFonts w:hint="eastAsia"/>
          <w:i w:val="0"/>
          <w:iCs w:val="0"/>
          <w:lang w:eastAsia="zh-CN"/>
        </w:rPr>
        <w:t>，</w:t>
      </w:r>
      <w:r>
        <w:rPr>
          <w:rFonts w:hint="eastAsia"/>
          <w:i w:val="0"/>
          <w:iCs w:val="0"/>
        </w:rPr>
        <w:t>引发学生</w:t>
      </w:r>
      <w:r>
        <w:rPr>
          <w:rFonts w:hint="eastAsia"/>
          <w:i w:val="0"/>
          <w:iCs w:val="0"/>
          <w:lang w:val="en-US" w:eastAsia="zh-CN"/>
        </w:rPr>
        <w:t>深度</w:t>
      </w:r>
      <w:r>
        <w:rPr>
          <w:rFonts w:hint="eastAsia"/>
          <w:i w:val="0"/>
          <w:iCs w:val="0"/>
        </w:rPr>
        <w:t>思考</w:t>
      </w:r>
      <w:r>
        <w:rPr>
          <w:rFonts w:hint="eastAsia"/>
          <w:i w:val="0"/>
          <w:iCs w:val="0"/>
          <w:lang w:eastAsia="zh-CN"/>
        </w:rPr>
        <w:t>；</w:t>
      </w:r>
      <w:r>
        <w:rPr>
          <w:rFonts w:hint="eastAsia"/>
          <w:i w:val="0"/>
          <w:iCs w:val="0"/>
        </w:rPr>
        <w:t>通过"与图灵对话"的创新环节</w:t>
      </w:r>
      <w:r>
        <w:rPr>
          <w:rFonts w:hint="eastAsia"/>
          <w:i w:val="0"/>
          <w:iCs w:val="0"/>
          <w:lang w:val="en-US" w:eastAsia="zh-CN"/>
        </w:rPr>
        <w:t>提升</w:t>
      </w:r>
      <w:r>
        <w:rPr>
          <w:rFonts w:hint="eastAsia"/>
          <w:i w:val="0"/>
          <w:iCs w:val="0"/>
        </w:rPr>
        <w:t>学习兴趣</w:t>
      </w:r>
      <w:r>
        <w:rPr>
          <w:rFonts w:hint="eastAsia"/>
          <w:i w:val="0"/>
          <w:iCs w:val="0"/>
          <w:lang w:eastAsia="zh-CN"/>
        </w:rPr>
        <w:t>；</w:t>
      </w:r>
      <w:r>
        <w:rPr>
          <w:rFonts w:hint="eastAsia"/>
          <w:i w:val="0"/>
          <w:iCs w:val="0"/>
        </w:rPr>
        <w:t>最后通过"担任AI课程讲师"的写作任务，让学生在真实情境中</w:t>
      </w:r>
      <w:r>
        <w:rPr>
          <w:rFonts w:hint="eastAsia"/>
          <w:i w:val="0"/>
          <w:iCs w:val="0"/>
          <w:lang w:val="en-US" w:eastAsia="zh-CN"/>
        </w:rPr>
        <w:t>综合</w:t>
      </w:r>
      <w:r>
        <w:rPr>
          <w:rFonts w:hint="eastAsia"/>
          <w:i w:val="0"/>
          <w:iCs w:val="0"/>
        </w:rPr>
        <w:t>运用所学知识。</w:t>
      </w:r>
      <w:r>
        <w:rPr>
          <w:rFonts w:hint="eastAsia"/>
          <w:i w:val="0"/>
          <w:iCs w:val="0"/>
          <w:lang w:val="en-US" w:eastAsia="zh-CN"/>
        </w:rPr>
        <w:t>这一系列设计构成一个完整的生成性学习闭环</w:t>
      </w:r>
      <w:r>
        <w:rPr>
          <w:rFonts w:hint="eastAsia"/>
          <w:i w:val="0"/>
          <w:iCs w:val="0"/>
        </w:rPr>
        <w:t>，</w:t>
      </w:r>
      <w:r>
        <w:rPr>
          <w:rFonts w:hint="eastAsia"/>
          <w:i w:val="0"/>
          <w:iCs w:val="0"/>
          <w:lang w:val="en-US" w:eastAsia="zh-CN"/>
        </w:rPr>
        <w:t>让</w:t>
      </w:r>
      <w:r>
        <w:rPr>
          <w:rFonts w:hint="eastAsia"/>
          <w:i w:val="0"/>
          <w:iCs w:val="0"/>
        </w:rPr>
        <w:t>学生在复杂语境</w:t>
      </w:r>
      <w:r>
        <w:rPr>
          <w:rFonts w:hint="eastAsia"/>
          <w:i w:val="0"/>
          <w:iCs w:val="0"/>
          <w:lang w:val="en-US" w:eastAsia="zh-CN"/>
        </w:rPr>
        <w:t>中锻炼表达</w:t>
      </w:r>
      <w:r>
        <w:rPr>
          <w:rFonts w:hint="eastAsia"/>
          <w:i w:val="0"/>
          <w:iCs w:val="0"/>
        </w:rPr>
        <w:t>能力</w:t>
      </w:r>
      <w:r>
        <w:rPr>
          <w:rFonts w:hint="eastAsia"/>
          <w:i w:val="0"/>
          <w:iCs w:val="0"/>
          <w:lang w:eastAsia="zh-CN"/>
        </w:rPr>
        <w:t>，</w:t>
      </w:r>
      <w:r>
        <w:rPr>
          <w:rFonts w:hint="eastAsia"/>
          <w:i w:val="0"/>
          <w:iCs w:val="0"/>
        </w:rPr>
        <w:t>有效</w:t>
      </w:r>
      <w:r>
        <w:rPr>
          <w:rFonts w:hint="eastAsia"/>
          <w:i w:val="0"/>
          <w:iCs w:val="0"/>
          <w:lang w:val="en-US" w:eastAsia="zh-CN"/>
        </w:rPr>
        <w:t>提升</w:t>
      </w:r>
      <w:r>
        <w:rPr>
          <w:rFonts w:hint="eastAsia"/>
          <w:i w:val="0"/>
          <w:iCs w:val="0"/>
        </w:rPr>
        <w:t>了学生的综合素养。</w:t>
      </w:r>
      <w:r>
        <w:rPr>
          <w:rFonts w:hint="eastAsia"/>
          <w:i w:val="0"/>
          <w:iCs w:val="0"/>
          <w:lang w:val="en-US" w:eastAsia="zh-CN"/>
        </w:rPr>
        <w:t>在关键知识点处适当增加支撑材料，将帮助学生更好地完成写作任务。</w:t>
      </w:r>
    </w:p>
    <w:p w14:paraId="173E0790">
      <w:pPr>
        <w:ind w:firstLine="420" w:firstLineChars="200"/>
        <w:rPr>
          <w:rFonts w:hint="eastAsia"/>
          <w:i w:val="0"/>
          <w:iCs w:val="0"/>
        </w:rPr>
      </w:pPr>
      <w:r>
        <w:rPr>
          <w:rFonts w:hint="eastAsia"/>
          <w:i w:val="0"/>
          <w:iCs w:val="0"/>
        </w:rPr>
        <w:t>两位老师的课堂</w:t>
      </w:r>
      <w:r>
        <w:rPr>
          <w:rFonts w:hint="eastAsia"/>
          <w:i w:val="0"/>
          <w:iCs w:val="0"/>
          <w:lang w:val="en-US" w:eastAsia="zh-CN"/>
        </w:rPr>
        <w:t>虽然</w:t>
      </w:r>
      <w:r>
        <w:rPr>
          <w:rFonts w:hint="eastAsia"/>
          <w:i w:val="0"/>
          <w:iCs w:val="0"/>
        </w:rPr>
        <w:t>教学风格和</w:t>
      </w:r>
      <w:r>
        <w:rPr>
          <w:rFonts w:hint="eastAsia"/>
          <w:i w:val="0"/>
          <w:iCs w:val="0"/>
          <w:lang w:val="en-US" w:eastAsia="zh-CN"/>
        </w:rPr>
        <w:t>实施</w:t>
      </w:r>
      <w:r>
        <w:rPr>
          <w:rFonts w:hint="eastAsia"/>
          <w:i w:val="0"/>
          <w:iCs w:val="0"/>
        </w:rPr>
        <w:t>重点</w:t>
      </w:r>
      <w:r>
        <w:rPr>
          <w:rFonts w:hint="eastAsia"/>
          <w:i w:val="0"/>
          <w:iCs w:val="0"/>
          <w:lang w:val="en-US" w:eastAsia="zh-CN"/>
        </w:rPr>
        <w:t>不同</w:t>
      </w:r>
      <w:r>
        <w:rPr>
          <w:rFonts w:hint="eastAsia"/>
          <w:i w:val="0"/>
          <w:iCs w:val="0"/>
          <w:lang w:eastAsia="zh-CN"/>
        </w:rPr>
        <w:t>，</w:t>
      </w:r>
      <w:r>
        <w:rPr>
          <w:rFonts w:hint="eastAsia"/>
          <w:i w:val="0"/>
          <w:iCs w:val="0"/>
          <w:lang w:val="en-US" w:eastAsia="zh-CN"/>
        </w:rPr>
        <w:t>但都让我们看到，“</w:t>
      </w:r>
      <w:r>
        <w:rPr>
          <w:rFonts w:hint="eastAsia"/>
          <w:i w:val="0"/>
          <w:iCs w:val="0"/>
        </w:rPr>
        <w:t>AI赋能</w:t>
      </w:r>
      <w:r>
        <w:rPr>
          <w:rFonts w:hint="eastAsia"/>
          <w:i w:val="0"/>
          <w:iCs w:val="0"/>
          <w:lang w:val="en-US" w:eastAsia="zh-CN"/>
        </w:rPr>
        <w:t>教学”</w:t>
      </w:r>
      <w:r>
        <w:rPr>
          <w:rFonts w:hint="eastAsia"/>
          <w:i w:val="0"/>
          <w:iCs w:val="0"/>
        </w:rPr>
        <w:t>的</w:t>
      </w:r>
      <w:r>
        <w:rPr>
          <w:rFonts w:hint="eastAsia"/>
          <w:i w:val="0"/>
          <w:iCs w:val="0"/>
          <w:lang w:val="en-US" w:eastAsia="zh-CN"/>
        </w:rPr>
        <w:t>精髓</w:t>
      </w:r>
      <w:r>
        <w:rPr>
          <w:rFonts w:hint="eastAsia"/>
          <w:i w:val="0"/>
          <w:iCs w:val="0"/>
        </w:rPr>
        <w:t>，不在于</w:t>
      </w:r>
      <w:r>
        <w:rPr>
          <w:rFonts w:hint="eastAsia"/>
          <w:i w:val="0"/>
          <w:iCs w:val="0"/>
          <w:lang w:val="en-US" w:eastAsia="zh-CN"/>
        </w:rPr>
        <w:t>用了多少热闹的新</w:t>
      </w:r>
      <w:r>
        <w:rPr>
          <w:rFonts w:hint="eastAsia"/>
          <w:i w:val="0"/>
          <w:iCs w:val="0"/>
        </w:rPr>
        <w:t>技术形式，而在于教师</w:t>
      </w:r>
      <w:r>
        <w:rPr>
          <w:rFonts w:hint="eastAsia"/>
          <w:i w:val="0"/>
          <w:iCs w:val="0"/>
          <w:lang w:val="en-US" w:eastAsia="zh-CN"/>
        </w:rPr>
        <w:t>教学理念和</w:t>
      </w:r>
      <w:r>
        <w:rPr>
          <w:rFonts w:hint="eastAsia"/>
          <w:i w:val="0"/>
          <w:iCs w:val="0"/>
        </w:rPr>
        <w:t>设计思维的革新。刘老师用严谨的结构</w:t>
      </w:r>
      <w:r>
        <w:rPr>
          <w:rFonts w:hint="eastAsia"/>
          <w:i w:val="0"/>
          <w:iCs w:val="0"/>
          <w:lang w:val="en-US" w:eastAsia="zh-CN"/>
        </w:rPr>
        <w:t>设计保证了教学</w:t>
      </w:r>
      <w:r>
        <w:rPr>
          <w:rFonts w:hint="eastAsia"/>
          <w:i w:val="0"/>
          <w:iCs w:val="0"/>
        </w:rPr>
        <w:t>效</w:t>
      </w:r>
      <w:r>
        <w:rPr>
          <w:rFonts w:hint="eastAsia"/>
          <w:i w:val="0"/>
          <w:iCs w:val="0"/>
          <w:lang w:val="en-US" w:eastAsia="zh-CN"/>
        </w:rPr>
        <w:t>果</w:t>
      </w:r>
      <w:r>
        <w:rPr>
          <w:rFonts w:hint="eastAsia"/>
          <w:i w:val="0"/>
          <w:iCs w:val="0"/>
        </w:rPr>
        <w:t>，马老师</w:t>
      </w:r>
      <w:r>
        <w:rPr>
          <w:rFonts w:hint="eastAsia"/>
          <w:i w:val="0"/>
          <w:iCs w:val="0"/>
          <w:lang w:val="en-US" w:eastAsia="zh-CN"/>
        </w:rPr>
        <w:t>用</w:t>
      </w:r>
      <w:r>
        <w:rPr>
          <w:rFonts w:hint="eastAsia"/>
          <w:i w:val="0"/>
          <w:iCs w:val="0"/>
        </w:rPr>
        <w:t>开放的任务激</w:t>
      </w:r>
      <w:r>
        <w:rPr>
          <w:rFonts w:hint="eastAsia"/>
          <w:i w:val="0"/>
          <w:iCs w:val="0"/>
          <w:lang w:val="en-US" w:eastAsia="zh-CN"/>
        </w:rPr>
        <w:t>了</w:t>
      </w:r>
      <w:r>
        <w:rPr>
          <w:rFonts w:hint="eastAsia"/>
          <w:i w:val="0"/>
          <w:iCs w:val="0"/>
        </w:rPr>
        <w:t>发</w:t>
      </w:r>
      <w:r>
        <w:rPr>
          <w:rFonts w:hint="eastAsia"/>
          <w:i w:val="0"/>
          <w:iCs w:val="0"/>
          <w:lang w:val="en-US" w:eastAsia="zh-CN"/>
        </w:rPr>
        <w:t>学习热情和</w:t>
      </w:r>
      <w:bookmarkStart w:id="0" w:name="_GoBack"/>
      <w:bookmarkEnd w:id="0"/>
      <w:r>
        <w:rPr>
          <w:rFonts w:hint="eastAsia"/>
          <w:i w:val="0"/>
          <w:iCs w:val="0"/>
        </w:rPr>
        <w:t>深度</w:t>
      </w:r>
      <w:r>
        <w:rPr>
          <w:rFonts w:hint="eastAsia"/>
          <w:i w:val="0"/>
          <w:iCs w:val="0"/>
          <w:lang w:eastAsia="zh-CN"/>
        </w:rPr>
        <w:t>，</w:t>
      </w:r>
      <w:r>
        <w:rPr>
          <w:rFonts w:hint="eastAsia"/>
          <w:i w:val="0"/>
          <w:iCs w:val="0"/>
          <w:lang w:val="en-US" w:eastAsia="zh-CN"/>
        </w:rPr>
        <w:t>都非常</w:t>
      </w:r>
      <w:r>
        <w:rPr>
          <w:rFonts w:hint="eastAsia"/>
          <w:i w:val="0"/>
          <w:iCs w:val="0"/>
        </w:rPr>
        <w:t>值得</w:t>
      </w:r>
      <w:r>
        <w:rPr>
          <w:rFonts w:hint="eastAsia"/>
          <w:i w:val="0"/>
          <w:iCs w:val="0"/>
          <w:lang w:val="en-US" w:eastAsia="zh-CN"/>
        </w:rPr>
        <w:t>我们</w:t>
      </w:r>
      <w:r>
        <w:rPr>
          <w:rFonts w:hint="eastAsia"/>
          <w:i w:val="0"/>
          <w:iCs w:val="0"/>
        </w:rPr>
        <w:t>深入品味与学习。</w:t>
      </w:r>
    </w:p>
    <w:p w14:paraId="00854DDA">
      <w:pPr>
        <w:ind w:firstLine="420" w:firstLineChars="200"/>
      </w:pPr>
      <w:r>
        <w:rPr>
          <w:rFonts w:hint="eastAsia"/>
        </w:rPr>
        <w:t>谢谢大家。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96FFB"/>
    <w:rsid w:val="12796FFB"/>
    <w:rsid w:val="15694C01"/>
    <w:rsid w:val="4828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914</Words>
  <Characters>944</Characters>
  <Lines>0</Lines>
  <Paragraphs>0</Paragraphs>
  <TotalTime>35</TotalTime>
  <ScaleCrop>false</ScaleCrop>
  <LinksUpToDate>false</LinksUpToDate>
  <CharactersWithSpaces>952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2025-11-23T08:13:00Z</dcterms:created>
  <dc:creator>邵佳</dc:creator>
  <cp:lastModifiedBy>小胖子</cp:lastModifiedBy>
  <dcterms:modified xsi:type="dcterms:W3CDTF">2025-11-23T09:24:18Z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776105503FA0481BB44B1BC9E9D2AF80_11</vt:lpwstr>
  </property>
  <property fmtid="{D5CDD505-2E9C-101B-9397-08002B2CF9AE}" pid="4" name="KSOTemplateDocerSaveRecord">
    <vt:lpwstr>eyJoZGlkIjoiMzczZjhhMTczMDU0ODM1MTk4MmQyZTczODllZTU3MWMiLCJ1c2VySWQiOiI2MDc4MDI1ODQifQ==</vt:lpwstr>
  </property>
</Properties>
</file>