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B83DD7">
      <w:pPr>
        <w:spacing w:line="360" w:lineRule="auto"/>
        <w:ind w:firstLine="3120" w:firstLineChars="13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评课反思</w:t>
      </w:r>
    </w:p>
    <w:p w14:paraId="6C8BBCAD">
      <w:pPr>
        <w:spacing w:line="360" w:lineRule="auto"/>
        <w:ind w:firstLine="3120" w:firstLineChars="13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高二英语组 王小庆</w:t>
      </w:r>
    </w:p>
    <w:p w14:paraId="1FF67B4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一、总体评价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本节课设计合理，目标明确，任务清晰，学生参与度高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ascii="宋体" w:hAnsi="宋体" w:eastAsia="宋体" w:cs="宋体"/>
          <w:sz w:val="24"/>
          <w:szCs w:val="24"/>
        </w:rPr>
        <w:t>是一节较为成功的阅读教学公开课。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二、教学优点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通过科幻电影片段导入，快速激活学生背景知识，引发思考，激发阅读兴趣。教师引导学生关注段落首尾句、连接词等，有助于学生掌握说明文结构，提升阅读策略意识。学生踊跃发言，谈及AI拍照、语音助手、智能翻译等，课堂氛围活跃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三、可改进之处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t>部分学生表达受限，教师可适当提供句型支架或关键词汇，帮助学生更准确地表达观点。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应</w:t>
      </w:r>
      <w:r>
        <w:rPr>
          <w:rFonts w:ascii="宋体" w:hAnsi="宋体" w:eastAsia="宋体" w:cs="宋体"/>
          <w:sz w:val="24"/>
          <w:szCs w:val="24"/>
        </w:rPr>
        <w:t>引导学生从伦理、法律、社会责任等角度深入探讨，略显浅尝辄止。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四、建议与思考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ascii="宋体" w:hAnsi="宋体" w:eastAsia="宋体" w:cs="宋体"/>
          <w:sz w:val="24"/>
          <w:szCs w:val="24"/>
        </w:rPr>
        <w:t>可</w:t>
      </w: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t>结合时事案例（如AI换脸、深度伪造等），增强现实关联与批判意识；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鼓励教师使用多元评价方式，如同伴互评、小组打分等，提升学生参与度与反思能力。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zNDZlZThkMmYyM2U2NmUyMjg3OGNhZDdkNjI4NmEifQ=="/>
  </w:docVars>
  <w:rsids>
    <w:rsidRoot w:val="001B2F13"/>
    <w:rsid w:val="001B2F13"/>
    <w:rsid w:val="00227259"/>
    <w:rsid w:val="002B7B5A"/>
    <w:rsid w:val="002E52DA"/>
    <w:rsid w:val="00554C65"/>
    <w:rsid w:val="00763ADC"/>
    <w:rsid w:val="00983621"/>
    <w:rsid w:val="00B408EC"/>
    <w:rsid w:val="00B45DA7"/>
    <w:rsid w:val="00CA33B3"/>
    <w:rsid w:val="00F42E01"/>
    <w:rsid w:val="0ED41D1E"/>
    <w:rsid w:val="19821940"/>
    <w:rsid w:val="23222DE7"/>
    <w:rsid w:val="36D543BB"/>
    <w:rsid w:val="3B414EED"/>
    <w:rsid w:val="5EEB57C0"/>
    <w:rsid w:val="648A5174"/>
    <w:rsid w:val="69BA3375"/>
    <w:rsid w:val="6C6B66DB"/>
    <w:rsid w:val="6CC91B21"/>
    <w:rsid w:val="6D4D4500"/>
    <w:rsid w:val="730E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20EA66C4B9B54F4C897637B227BA4177" ma:contentTypeVersion="0" ma:contentTypeDescription="新建文档。" ma:contentTypeScope="" ma:versionID="0c02baae88b6698ce181e3132520461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12b239d38417542281e1bb98d4cd4a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E8AC30A-3D0B-4D59-9173-F888EFC69C57}">
  <ds:schemaRefs/>
</ds:datastoreItem>
</file>

<file path=customXml/itemProps2.xml><?xml version="1.0" encoding="utf-8"?>
<ds:datastoreItem xmlns:ds="http://schemas.openxmlformats.org/officeDocument/2006/customXml" ds:itemID="{1CF57E63-3766-4AE9-A419-7C71E6621238}">
  <ds:schemaRefs/>
</ds:datastoreItem>
</file>

<file path=customXml/itemProps3.xml><?xml version="1.0" encoding="utf-8"?>
<ds:datastoreItem xmlns:ds="http://schemas.openxmlformats.org/officeDocument/2006/customXml" ds:itemID="{37DE694C-1E59-4785-A436-017144A3F2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560</Words>
  <Characters>577</Characters>
  <Lines>5</Lines>
  <Paragraphs>1</Paragraphs>
  <TotalTime>14</TotalTime>
  <ScaleCrop>false</ScaleCrop>
  <LinksUpToDate>false</LinksUpToDate>
  <CharactersWithSpaces>630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2023-12-26T05:28:00Z</dcterms:created>
  <dc:creator>李婉</dc:creator>
  <cp:lastModifiedBy>小胖子</cp:lastModifiedBy>
  <dcterms:modified xsi:type="dcterms:W3CDTF">2026-01-19T07:52:33Z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0x01010020EA66C4B9B54F4C897637B227BA4177</vt:lpwstr>
  </property>
  <property fmtid="{D5CDD505-2E9C-101B-9397-08002B2CF9AE}" pid="3" name="KSOProductBuildVer">
    <vt:lpwstr>2052-12.1.0.24034</vt:lpwstr>
  </property>
  <property fmtid="{D5CDD505-2E9C-101B-9397-08002B2CF9AE}" pid="4" name="ICV">
    <vt:lpwstr>AA55CE89C7C8450C896AD89F32E49DBD_12</vt:lpwstr>
  </property>
  <property fmtid="{D5CDD505-2E9C-101B-9397-08002B2CF9AE}" pid="5" name="KSOTemplateDocerSaveRecord">
    <vt:lpwstr>eyJoZGlkIjoiMzczZjhhMTczMDU0ODM1MTk4MmQyZTczODllZTU3MWMiLCJ1c2VySWQiOiI2MDc4MDI1ODQifQ==</vt:lpwstr>
  </property>
</Properties>
</file>