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134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shd w:val="clear" w:fill="FFFFFF"/>
        </w:rPr>
        <w:t>秦淮中学</w:t>
      </w:r>
      <w:r>
        <w:rPr>
          <w:rFonts w:hint="eastAsia" w:asciiTheme="minorEastAsia" w:hAnsiTheme="minorEastAsia" w:eastAsiaTheme="minorEastAsia" w:cstheme="minorEastAsia"/>
          <w:color w:val="auto"/>
          <w:sz w:val="21"/>
          <w:szCs w:val="21"/>
          <w:shd w:val="clear" w:fill="FFFFFF"/>
          <w:lang w:val="en-US" w:eastAsia="zh-CN"/>
        </w:rPr>
        <w:t>高一</w:t>
      </w:r>
      <w:r>
        <w:rPr>
          <w:rFonts w:hint="eastAsia" w:asciiTheme="minorEastAsia" w:hAnsiTheme="minorEastAsia" w:eastAsiaTheme="minorEastAsia" w:cstheme="minorEastAsia"/>
          <w:color w:val="auto"/>
          <w:sz w:val="21"/>
          <w:szCs w:val="21"/>
          <w:shd w:val="clear" w:fill="FFFFFF"/>
        </w:rPr>
        <w:t>数学</w:t>
      </w:r>
      <w:r>
        <w:rPr>
          <w:rFonts w:hint="eastAsia" w:asciiTheme="minorEastAsia" w:hAnsiTheme="minorEastAsia" w:eastAsiaTheme="minorEastAsia" w:cstheme="minorEastAsia"/>
          <w:color w:val="auto"/>
          <w:sz w:val="21"/>
          <w:szCs w:val="21"/>
          <w:shd w:val="clear" w:fill="FFFFFF"/>
          <w:lang w:val="en-US" w:eastAsia="zh-CN"/>
        </w:rPr>
        <w:t>备课</w:t>
      </w:r>
      <w:r>
        <w:rPr>
          <w:rFonts w:hint="eastAsia" w:asciiTheme="minorEastAsia" w:hAnsiTheme="minorEastAsia" w:eastAsiaTheme="minorEastAsia" w:cstheme="minorEastAsia"/>
          <w:color w:val="auto"/>
          <w:sz w:val="21"/>
          <w:szCs w:val="21"/>
          <w:shd w:val="clear" w:fill="FFFFFF"/>
        </w:rPr>
        <w:t>组202</w:t>
      </w:r>
      <w:r>
        <w:rPr>
          <w:rFonts w:hint="eastAsia" w:asciiTheme="minorEastAsia" w:hAnsiTheme="minorEastAsia" w:cstheme="minorEastAsia"/>
          <w:color w:val="auto"/>
          <w:sz w:val="21"/>
          <w:szCs w:val="21"/>
          <w:shd w:val="clear" w:fill="FFFFFF"/>
          <w:lang w:val="en-US" w:eastAsia="zh-CN"/>
        </w:rPr>
        <w:t>6</w:t>
      </w:r>
      <w:r>
        <w:rPr>
          <w:rFonts w:hint="eastAsia" w:asciiTheme="minorEastAsia" w:hAnsiTheme="minorEastAsia" w:eastAsiaTheme="minorEastAsia" w:cstheme="minorEastAsia"/>
          <w:color w:val="auto"/>
          <w:sz w:val="21"/>
          <w:szCs w:val="21"/>
          <w:shd w:val="clear" w:fill="FFFFFF"/>
        </w:rPr>
        <w:t>年</w:t>
      </w:r>
      <w:r>
        <w:rPr>
          <w:rFonts w:hint="eastAsia" w:asciiTheme="minorEastAsia" w:hAnsiTheme="minorEastAsia" w:eastAsiaTheme="minorEastAsia" w:cstheme="minorEastAsia"/>
          <w:color w:val="auto"/>
          <w:sz w:val="21"/>
          <w:szCs w:val="21"/>
          <w:shd w:val="clear" w:fill="FFFFFF"/>
          <w:lang w:val="en-US" w:eastAsia="zh-CN"/>
        </w:rPr>
        <w:t>1</w:t>
      </w:r>
      <w:r>
        <w:rPr>
          <w:rFonts w:hint="eastAsia" w:asciiTheme="minorEastAsia" w:hAnsiTheme="minorEastAsia" w:eastAsiaTheme="minorEastAsia" w:cstheme="minorEastAsia"/>
          <w:color w:val="auto"/>
          <w:sz w:val="21"/>
          <w:szCs w:val="21"/>
          <w:shd w:val="clear" w:fill="FFFFFF"/>
        </w:rPr>
        <w:t>月</w:t>
      </w:r>
      <w:r>
        <w:rPr>
          <w:rFonts w:hint="eastAsia" w:asciiTheme="minorEastAsia" w:hAnsiTheme="minorEastAsia" w:cstheme="minorEastAsia"/>
          <w:color w:val="auto"/>
          <w:sz w:val="21"/>
          <w:szCs w:val="21"/>
          <w:shd w:val="clear" w:fill="FFFFFF"/>
          <w:lang w:val="en-US" w:eastAsia="zh-CN"/>
        </w:rPr>
        <w:t>8</w:t>
      </w:r>
      <w:r>
        <w:rPr>
          <w:rFonts w:hint="eastAsia" w:asciiTheme="minorEastAsia" w:hAnsiTheme="minorEastAsia" w:eastAsiaTheme="minorEastAsia" w:cstheme="minorEastAsia"/>
          <w:color w:val="auto"/>
          <w:sz w:val="21"/>
          <w:szCs w:val="21"/>
          <w:shd w:val="clear" w:fill="FFFFFF"/>
        </w:rPr>
        <w:t>日</w:t>
      </w:r>
      <w:r>
        <w:rPr>
          <w:rFonts w:hint="eastAsia" w:asciiTheme="minorEastAsia" w:hAnsiTheme="minorEastAsia" w:eastAsiaTheme="minorEastAsia" w:cstheme="minorEastAsia"/>
          <w:color w:val="auto"/>
          <w:sz w:val="21"/>
          <w:szCs w:val="21"/>
          <w:shd w:val="clear" w:fill="FFFFFF"/>
          <w:lang w:val="en-US" w:eastAsia="zh-CN"/>
        </w:rPr>
        <w:t>集体备课活动</w:t>
      </w:r>
    </w:p>
    <w:p w14:paraId="4A264720">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0" w:right="0" w:firstLine="0"/>
        <w:textAlignment w:val="auto"/>
        <w:rPr>
          <w:rFonts w:hint="eastAsia" w:asciiTheme="minorEastAsia" w:hAnsi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rPr>
        <w:t>活动主题：</w:t>
      </w:r>
      <w:r>
        <w:rPr>
          <w:rFonts w:hint="eastAsia" w:asciiTheme="minorEastAsia" w:hAnsiTheme="minorEastAsia" w:cstheme="minorEastAsia"/>
          <w:color w:val="auto"/>
          <w:sz w:val="21"/>
          <w:szCs w:val="21"/>
          <w:lang w:val="en-US" w:eastAsia="zh-CN"/>
        </w:rPr>
        <w:t>期末复习专题研讨</w:t>
      </w:r>
    </w:p>
    <w:p w14:paraId="6884FAE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Chars="0" w:right="0" w:rightChars="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活动方案</w:t>
      </w:r>
    </w:p>
    <w:p w14:paraId="08474F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0" w:right="0" w:firstLine="0"/>
        <w:textAlignment w:val="auto"/>
        <w:rPr>
          <w:rFonts w:hint="default" w:asciiTheme="minorEastAsia" w:hAnsiTheme="minorEastAsia" w:eastAsiaTheme="minorEastAsia" w:cstheme="minorEastAsia"/>
          <w:i w:val="0"/>
          <w:iCs w:val="0"/>
          <w:caps w:val="0"/>
          <w:color w:val="auto"/>
          <w:spacing w:val="0"/>
          <w:sz w:val="21"/>
          <w:szCs w:val="21"/>
          <w:lang w:val="en-US" w:eastAsia="zh-CN"/>
        </w:rPr>
      </w:pPr>
      <w:r>
        <w:rPr>
          <w:rFonts w:hint="eastAsia" w:asciiTheme="minorEastAsia" w:hAnsiTheme="minorEastAsia" w:eastAsiaTheme="minorEastAsia" w:cstheme="minorEastAsia"/>
          <w:i w:val="0"/>
          <w:iCs w:val="0"/>
          <w:caps w:val="0"/>
          <w:color w:val="auto"/>
          <w:spacing w:val="0"/>
          <w:sz w:val="21"/>
          <w:szCs w:val="21"/>
          <w:shd w:val="clear" w:fill="FFFFFF"/>
        </w:rPr>
        <w:t>活动时间：</w:t>
      </w:r>
      <w:r>
        <w:rPr>
          <w:rFonts w:hint="eastAsia" w:asciiTheme="minorEastAsia" w:hAnsiTheme="minorEastAsia" w:cstheme="minorEastAsia"/>
          <w:i w:val="0"/>
          <w:iCs w:val="0"/>
          <w:caps w:val="0"/>
          <w:color w:val="auto"/>
          <w:spacing w:val="0"/>
          <w:sz w:val="21"/>
          <w:szCs w:val="21"/>
          <w:shd w:val="clear" w:fill="FFFFFF"/>
          <w:lang w:val="en-US" w:eastAsia="zh-CN"/>
        </w:rPr>
        <w:t>1</w:t>
      </w:r>
      <w:r>
        <w:rPr>
          <w:rFonts w:hint="eastAsia" w:asciiTheme="minorEastAsia" w:hAnsiTheme="minorEastAsia" w:eastAsiaTheme="minorEastAsia" w:cstheme="minorEastAsia"/>
          <w:i w:val="0"/>
          <w:iCs w:val="0"/>
          <w:caps w:val="0"/>
          <w:color w:val="auto"/>
          <w:spacing w:val="0"/>
          <w:sz w:val="21"/>
          <w:szCs w:val="21"/>
          <w:shd w:val="clear" w:fill="FFFFFF"/>
        </w:rPr>
        <w:t>月</w:t>
      </w:r>
      <w:r>
        <w:rPr>
          <w:rFonts w:hint="eastAsia" w:asciiTheme="minorEastAsia" w:hAnsiTheme="minorEastAsia" w:cstheme="minorEastAsia"/>
          <w:i w:val="0"/>
          <w:iCs w:val="0"/>
          <w:caps w:val="0"/>
          <w:color w:val="auto"/>
          <w:spacing w:val="0"/>
          <w:sz w:val="21"/>
          <w:szCs w:val="21"/>
          <w:shd w:val="clear" w:fill="FFFFFF"/>
          <w:lang w:val="en-US" w:eastAsia="zh-CN"/>
        </w:rPr>
        <w:t>8</w:t>
      </w:r>
      <w:r>
        <w:rPr>
          <w:rFonts w:hint="eastAsia" w:asciiTheme="minorEastAsia" w:hAnsiTheme="minorEastAsia" w:eastAsiaTheme="minorEastAsia" w:cstheme="minorEastAsia"/>
          <w:i w:val="0"/>
          <w:iCs w:val="0"/>
          <w:caps w:val="0"/>
          <w:color w:val="auto"/>
          <w:spacing w:val="0"/>
          <w:sz w:val="21"/>
          <w:szCs w:val="21"/>
          <w:shd w:val="clear" w:fill="FFFFFF"/>
        </w:rPr>
        <w:t>日， 星期</w:t>
      </w:r>
      <w:r>
        <w:rPr>
          <w:rFonts w:hint="eastAsia" w:asciiTheme="minorEastAsia" w:hAnsiTheme="minorEastAsia" w:cstheme="minorEastAsia"/>
          <w:i w:val="0"/>
          <w:iCs w:val="0"/>
          <w:caps w:val="0"/>
          <w:color w:val="auto"/>
          <w:spacing w:val="0"/>
          <w:sz w:val="21"/>
          <w:szCs w:val="21"/>
          <w:shd w:val="clear" w:fill="FFFFFF"/>
          <w:lang w:val="en-US" w:eastAsia="zh-CN"/>
        </w:rPr>
        <w:t>四上</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午</w:t>
      </w:r>
      <w:r>
        <w:rPr>
          <w:rFonts w:hint="eastAsia" w:asciiTheme="minorEastAsia" w:hAnsiTheme="minorEastAsia" w:cstheme="minorEastAsia"/>
          <w:i w:val="0"/>
          <w:iCs w:val="0"/>
          <w:caps w:val="0"/>
          <w:color w:val="auto"/>
          <w:spacing w:val="0"/>
          <w:sz w:val="21"/>
          <w:szCs w:val="21"/>
          <w:shd w:val="clear" w:fill="FFFFFF"/>
          <w:lang w:val="en-US" w:eastAsia="zh-CN"/>
        </w:rPr>
        <w:t>9</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w:t>
      </w:r>
      <w:r>
        <w:rPr>
          <w:rFonts w:hint="eastAsia" w:asciiTheme="minorEastAsia" w:hAnsiTheme="minorEastAsia" w:cstheme="minorEastAsia"/>
          <w:i w:val="0"/>
          <w:iCs w:val="0"/>
          <w:caps w:val="0"/>
          <w:color w:val="auto"/>
          <w:spacing w:val="0"/>
          <w:sz w:val="21"/>
          <w:szCs w:val="21"/>
          <w:shd w:val="clear" w:fill="FFFFFF"/>
          <w:lang w:val="en-US" w:eastAsia="zh-CN"/>
        </w:rPr>
        <w:t>4</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0</w:t>
      </w:r>
      <w:r>
        <w:rPr>
          <w:rFonts w:hint="eastAsia" w:asciiTheme="minorEastAsia" w:hAnsiTheme="minorEastAsia" w:cstheme="minorEastAsia"/>
          <w:i w:val="0"/>
          <w:iCs w:val="0"/>
          <w:caps w:val="0"/>
          <w:color w:val="auto"/>
          <w:spacing w:val="0"/>
          <w:sz w:val="21"/>
          <w:szCs w:val="21"/>
          <w:shd w:val="clear" w:fill="FFFFFF"/>
          <w:lang w:val="en-US" w:eastAsia="zh-CN"/>
        </w:rPr>
        <w:t>--</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1</w:t>
      </w:r>
      <w:r>
        <w:rPr>
          <w:rFonts w:hint="eastAsia" w:asciiTheme="minorEastAsia" w:hAnsiTheme="minorEastAsia" w:cstheme="minorEastAsia"/>
          <w:i w:val="0"/>
          <w:iCs w:val="0"/>
          <w:caps w:val="0"/>
          <w:color w:val="auto"/>
          <w:spacing w:val="0"/>
          <w:sz w:val="21"/>
          <w:szCs w:val="21"/>
          <w:shd w:val="clear" w:fill="FFFFFF"/>
          <w:lang w:val="en-US" w:eastAsia="zh-CN"/>
        </w:rPr>
        <w:t>0</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w:t>
      </w:r>
      <w:r>
        <w:rPr>
          <w:rFonts w:hint="eastAsia" w:asciiTheme="minorEastAsia" w:hAnsiTheme="minorEastAsia" w:cstheme="minorEastAsia"/>
          <w:i w:val="0"/>
          <w:iCs w:val="0"/>
          <w:caps w:val="0"/>
          <w:color w:val="auto"/>
          <w:spacing w:val="0"/>
          <w:sz w:val="21"/>
          <w:szCs w:val="21"/>
          <w:shd w:val="clear" w:fill="FFFFFF"/>
          <w:lang w:val="en-US" w:eastAsia="zh-CN"/>
        </w:rPr>
        <w:t>25</w:t>
      </w:r>
    </w:p>
    <w:p w14:paraId="5DFFE6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0" w:right="0" w:firstLine="0"/>
        <w:textAlignment w:val="auto"/>
        <w:rPr>
          <w:rFonts w:hint="eastAsia" w:asciiTheme="minorEastAsia" w:hAnsiTheme="minorEastAsia" w:eastAsiaTheme="minorEastAsia" w:cstheme="minorEastAsia"/>
          <w:i w:val="0"/>
          <w:iCs w:val="0"/>
          <w:caps w:val="0"/>
          <w:color w:val="auto"/>
          <w:spacing w:val="0"/>
          <w:sz w:val="21"/>
          <w:szCs w:val="21"/>
          <w:lang w:eastAsia="zh-CN"/>
        </w:rPr>
      </w:pPr>
      <w:r>
        <w:rPr>
          <w:rFonts w:hint="eastAsia" w:asciiTheme="minorEastAsia" w:hAnsiTheme="minorEastAsia" w:eastAsiaTheme="minorEastAsia" w:cstheme="minorEastAsia"/>
          <w:i w:val="0"/>
          <w:iCs w:val="0"/>
          <w:caps w:val="0"/>
          <w:color w:val="auto"/>
          <w:spacing w:val="0"/>
          <w:sz w:val="21"/>
          <w:szCs w:val="21"/>
          <w:shd w:val="clear" w:fill="FFFFFF"/>
        </w:rPr>
        <w:t>参加人员：高</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一</w:t>
      </w:r>
      <w:r>
        <w:rPr>
          <w:rFonts w:hint="eastAsia" w:asciiTheme="minorEastAsia" w:hAnsiTheme="minorEastAsia" w:eastAsiaTheme="minorEastAsia" w:cstheme="minorEastAsia"/>
          <w:i w:val="0"/>
          <w:iCs w:val="0"/>
          <w:caps w:val="0"/>
          <w:color w:val="auto"/>
          <w:spacing w:val="0"/>
          <w:sz w:val="21"/>
          <w:szCs w:val="21"/>
          <w:shd w:val="clear" w:fill="FFFFFF"/>
        </w:rPr>
        <w:t>数学备课组</w:t>
      </w:r>
      <w:r>
        <w:rPr>
          <w:rFonts w:hint="eastAsia" w:asciiTheme="minorEastAsia" w:hAnsiTheme="minorEastAsia" w:cstheme="minorEastAsia"/>
          <w:i w:val="0"/>
          <w:iCs w:val="0"/>
          <w:caps w:val="0"/>
          <w:color w:val="auto"/>
          <w:spacing w:val="0"/>
          <w:sz w:val="21"/>
          <w:szCs w:val="21"/>
          <w:shd w:val="clear" w:fill="FFFFFF"/>
          <w:lang w:val="en-US" w:eastAsia="zh-CN"/>
        </w:rPr>
        <w:t>教师</w:t>
      </w:r>
    </w:p>
    <w:p w14:paraId="425BCE0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9310" w:right="0" w:hanging="10290" w:hangingChars="4900"/>
        <w:textAlignment w:val="auto"/>
        <w:rPr>
          <w:rFonts w:hint="eastAsia" w:asciiTheme="minorEastAsia" w:hAnsiTheme="minorEastAsia" w:eastAsiaTheme="minorEastAsia" w:cstheme="minorEastAsia"/>
          <w:i w:val="0"/>
          <w:iCs w:val="0"/>
          <w:caps w:val="0"/>
          <w:color w:val="auto"/>
          <w:spacing w:val="0"/>
          <w:sz w:val="21"/>
          <w:szCs w:val="21"/>
          <w:lang w:val="en-US"/>
        </w:rPr>
      </w:pPr>
      <w:r>
        <w:rPr>
          <w:rFonts w:hint="eastAsia" w:asciiTheme="minorEastAsia" w:hAnsiTheme="minorEastAsia" w:eastAsiaTheme="minorEastAsia" w:cstheme="minorEastAsia"/>
          <w:i w:val="0"/>
          <w:iCs w:val="0"/>
          <w:caps w:val="0"/>
          <w:color w:val="auto"/>
          <w:spacing w:val="0"/>
          <w:sz w:val="21"/>
          <w:szCs w:val="21"/>
          <w:shd w:val="clear" w:fill="FFFFFF"/>
        </w:rPr>
        <w:t>活动地点：</w:t>
      </w:r>
      <w:r>
        <w:rPr>
          <w:rFonts w:hint="eastAsia" w:asciiTheme="minorEastAsia" w:hAnsiTheme="minorEastAsia" w:eastAsiaTheme="minorEastAsia" w:cstheme="minorEastAsia"/>
          <w:i w:val="0"/>
          <w:iCs w:val="0"/>
          <w:caps w:val="0"/>
          <w:color w:val="auto"/>
          <w:spacing w:val="0"/>
          <w:sz w:val="21"/>
          <w:szCs w:val="21"/>
          <w:shd w:val="clear" w:fill="FFFFFF"/>
          <w:lang w:val="en-US" w:eastAsia="zh-CN"/>
        </w:rPr>
        <w:t>高一会议室</w:t>
      </w:r>
    </w:p>
    <w:p w14:paraId="461C232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0" w:right="0" w:firstLine="0"/>
        <w:textAlignment w:val="auto"/>
        <w:rPr>
          <w:rFonts w:hint="eastAsia" w:asciiTheme="minorEastAsia" w:hAnsiTheme="minorEastAsia" w:eastAsiaTheme="minorEastAsia" w:cstheme="minorEastAsia"/>
          <w:i w:val="0"/>
          <w:iCs w:val="0"/>
          <w:caps w:val="0"/>
          <w:color w:val="auto"/>
          <w:spacing w:val="0"/>
          <w:sz w:val="21"/>
          <w:szCs w:val="21"/>
        </w:rPr>
      </w:pPr>
      <w:r>
        <w:rPr>
          <w:rFonts w:hint="eastAsia" w:asciiTheme="minorEastAsia" w:hAnsiTheme="minorEastAsia" w:eastAsiaTheme="minorEastAsia" w:cstheme="minorEastAsia"/>
          <w:i w:val="0"/>
          <w:iCs w:val="0"/>
          <w:caps w:val="0"/>
          <w:color w:val="auto"/>
          <w:spacing w:val="0"/>
          <w:sz w:val="21"/>
          <w:szCs w:val="21"/>
          <w:shd w:val="clear" w:fill="FFFFFF"/>
        </w:rPr>
        <w:t>活动流程：</w:t>
      </w:r>
    </w:p>
    <w:p w14:paraId="66EFC7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60" w:afterAutospacing="0" w:line="360" w:lineRule="auto"/>
        <w:ind w:left="0" w:right="0" w:firstLine="0"/>
        <w:textAlignment w:val="auto"/>
        <w:rPr>
          <w:rFonts w:hint="eastAsia" w:asciiTheme="minorEastAsia" w:hAnsiTheme="minorEastAsia" w:eastAsiaTheme="minorEastAsia" w:cstheme="minorEastAsia"/>
          <w:i w:val="0"/>
          <w:iCs w:val="0"/>
          <w:caps w:val="0"/>
          <w:color w:val="auto"/>
          <w:spacing w:val="0"/>
          <w:sz w:val="21"/>
          <w:szCs w:val="21"/>
        </w:rPr>
      </w:pPr>
      <w:r>
        <w:rPr>
          <w:rFonts w:hint="eastAsia" w:asciiTheme="minorEastAsia" w:hAnsiTheme="minorEastAsia" w:eastAsiaTheme="minorEastAsia" w:cstheme="minorEastAsia"/>
          <w:i w:val="0"/>
          <w:iCs w:val="0"/>
          <w:caps w:val="0"/>
          <w:color w:val="auto"/>
          <w:spacing w:val="0"/>
          <w:sz w:val="21"/>
          <w:szCs w:val="21"/>
          <w:shd w:val="clear" w:fill="FFFFFF"/>
        </w:rPr>
        <w:t>1</w:t>
      </w:r>
      <w:r>
        <w:rPr>
          <w:rFonts w:hint="eastAsia" w:asciiTheme="minorEastAsia" w:hAnsiTheme="minorEastAsia" w:eastAsiaTheme="minorEastAsia" w:cstheme="minorEastAsia"/>
          <w:i w:val="0"/>
          <w:iCs w:val="0"/>
          <w:caps w:val="0"/>
          <w:color w:val="auto"/>
          <w:spacing w:val="0"/>
          <w:sz w:val="21"/>
          <w:szCs w:val="21"/>
          <w:shd w:val="clear" w:fill="FFFFFF"/>
          <w:lang w:eastAsia="zh-CN"/>
        </w:rPr>
        <w:t>、</w:t>
      </w:r>
      <w:r>
        <w:rPr>
          <w:rFonts w:hint="eastAsia" w:asciiTheme="minorEastAsia" w:hAnsiTheme="minorEastAsia" w:eastAsiaTheme="minorEastAsia" w:cstheme="minorEastAsia"/>
          <w:i w:val="0"/>
          <w:iCs w:val="0"/>
          <w:caps w:val="0"/>
          <w:color w:val="auto"/>
          <w:spacing w:val="0"/>
          <w:sz w:val="21"/>
          <w:szCs w:val="21"/>
          <w:shd w:val="clear" w:fill="FFFFFF"/>
        </w:rPr>
        <w:t>签到</w:t>
      </w:r>
    </w:p>
    <w:p w14:paraId="25B7D8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lang w:val="en-US" w:eastAsia="zh-CN"/>
        </w:rPr>
        <w:t>、</w:t>
      </w:r>
      <w:r>
        <w:rPr>
          <w:rFonts w:hint="eastAsia" w:asciiTheme="minorEastAsia" w:hAnsiTheme="minorEastAsia" w:cstheme="minorEastAsia"/>
          <w:color w:val="auto"/>
          <w:sz w:val="21"/>
          <w:szCs w:val="21"/>
          <w:lang w:val="en-US" w:eastAsia="zh-CN"/>
        </w:rPr>
        <w:t>许冬保</w:t>
      </w:r>
      <w:r>
        <w:rPr>
          <w:rFonts w:hint="eastAsia" w:asciiTheme="minorEastAsia" w:hAnsiTheme="minorEastAsia" w:eastAsiaTheme="minorEastAsia" w:cstheme="minorEastAsia"/>
          <w:color w:val="auto"/>
          <w:sz w:val="21"/>
          <w:szCs w:val="21"/>
          <w:lang w:val="en-US" w:eastAsia="zh-CN"/>
        </w:rPr>
        <w:t>老师</w:t>
      </w:r>
      <w:r>
        <w:rPr>
          <w:rFonts w:hint="eastAsia" w:asciiTheme="minorEastAsia" w:hAnsiTheme="minorEastAsia" w:cstheme="minorEastAsia"/>
          <w:color w:val="auto"/>
          <w:sz w:val="21"/>
          <w:szCs w:val="21"/>
          <w:lang w:val="en-US" w:eastAsia="zh-CN"/>
        </w:rPr>
        <w:t>：近4年南京市期末调研卷考点分析</w:t>
      </w:r>
    </w:p>
    <w:p w14:paraId="226522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2、备课组教师交流</w:t>
      </w:r>
      <w:r>
        <w:rPr>
          <w:rFonts w:hint="eastAsia" w:asciiTheme="minorEastAsia" w:hAnsiTheme="minorEastAsia" w:cstheme="minorEastAsia"/>
          <w:color w:val="auto"/>
          <w:sz w:val="21"/>
          <w:szCs w:val="21"/>
          <w:lang w:val="en-US" w:eastAsia="zh-CN"/>
        </w:rPr>
        <w:t>：</w:t>
      </w:r>
    </w:p>
    <w:p w14:paraId="6C62F9B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Theme="minorEastAsia" w:hAnsi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3、</w:t>
      </w:r>
      <w:r>
        <w:rPr>
          <w:rFonts w:hint="eastAsia" w:asciiTheme="minorEastAsia" w:hAnsiTheme="minorEastAsia" w:cstheme="minorEastAsia"/>
          <w:color w:val="auto"/>
          <w:sz w:val="21"/>
          <w:szCs w:val="21"/>
          <w:lang w:val="en-US" w:eastAsia="zh-CN"/>
        </w:rPr>
        <w:t>期末复习卷分工：</w:t>
      </w:r>
    </w:p>
    <w:p w14:paraId="5D4ECD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4、领导总结</w:t>
      </w:r>
    </w:p>
    <w:p w14:paraId="51CB41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Theme="minorEastAsia" w:hAnsiTheme="minorEastAsia" w:eastAsiaTheme="minorEastAsia" w:cstheme="minorEastAsia"/>
          <w:i w:val="0"/>
          <w:iCs w:val="0"/>
          <w:caps w:val="0"/>
          <w:color w:val="000000"/>
          <w:spacing w:val="0"/>
          <w:sz w:val="21"/>
          <w:szCs w:val="21"/>
        </w:rPr>
      </w:pPr>
      <w:r>
        <w:rPr>
          <w:rFonts w:hint="eastAsia" w:asciiTheme="minorEastAsia" w:hAnsiTheme="minorEastAsia" w:eastAsiaTheme="minorEastAsia" w:cstheme="minorEastAsia"/>
          <w:color w:val="auto"/>
          <w:sz w:val="21"/>
          <w:szCs w:val="21"/>
          <w:lang w:val="en-US" w:eastAsia="zh-CN"/>
        </w:rPr>
        <w:t>三</w:t>
      </w:r>
      <w:r>
        <w:rPr>
          <w:rFonts w:hint="eastAsia" w:asciiTheme="minorEastAsia" w:hAnsiTheme="minorEastAsia" w:eastAsiaTheme="minorEastAsia" w:cstheme="minorEastAsia"/>
          <w:color w:val="auto"/>
          <w:sz w:val="21"/>
          <w:szCs w:val="21"/>
        </w:rPr>
        <w:t>、活动材料</w:t>
      </w:r>
    </w:p>
    <w:p w14:paraId="12269E3E">
      <w:pPr>
        <w:numPr>
          <w:ilvl w:val="0"/>
          <w:numId w:val="0"/>
        </w:num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val="en-US" w:eastAsia="zh-CN"/>
        </w:rPr>
        <w:drawing>
          <wp:inline distT="0" distB="0" distL="114300" distR="114300">
            <wp:extent cx="4372610" cy="3279140"/>
            <wp:effectExtent l="0" t="0" r="8890" b="16510"/>
            <wp:docPr id="2" name="图片 2" descr="IMG_20260108_095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60108_095804"/>
                    <pic:cNvPicPr>
                      <a:picLocks noChangeAspect="1"/>
                    </pic:cNvPicPr>
                  </pic:nvPicPr>
                  <pic:blipFill>
                    <a:blip r:embed="rId4"/>
                    <a:stretch>
                      <a:fillRect/>
                    </a:stretch>
                  </pic:blipFill>
                  <pic:spPr>
                    <a:xfrm>
                      <a:off x="0" y="0"/>
                      <a:ext cx="4372610" cy="3279140"/>
                    </a:xfrm>
                    <a:prstGeom prst="rect">
                      <a:avLst/>
                    </a:prstGeom>
                  </pic:spPr>
                </pic:pic>
              </a:graphicData>
            </a:graphic>
          </wp:inline>
        </w:drawing>
      </w:r>
      <w:r>
        <w:drawing>
          <wp:inline distT="0" distB="0" distL="114300" distR="114300">
            <wp:extent cx="6296025" cy="3014345"/>
            <wp:effectExtent l="0" t="0" r="952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96025" cy="3014345"/>
                    </a:xfrm>
                    <a:prstGeom prst="rect">
                      <a:avLst/>
                    </a:prstGeom>
                    <a:noFill/>
                    <a:ln>
                      <a:noFill/>
                    </a:ln>
                  </pic:spPr>
                </pic:pic>
              </a:graphicData>
            </a:graphic>
          </wp:inline>
        </w:drawing>
      </w:r>
      <w:r>
        <w:drawing>
          <wp:inline distT="0" distB="0" distL="114300" distR="114300">
            <wp:extent cx="6332220" cy="2450465"/>
            <wp:effectExtent l="0" t="0" r="11430" b="698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6332220" cy="2450465"/>
                    </a:xfrm>
                    <a:prstGeom prst="rect">
                      <a:avLst/>
                    </a:prstGeom>
                    <a:noFill/>
                    <a:ln>
                      <a:noFill/>
                    </a:ln>
                  </pic:spPr>
                </pic:pic>
              </a:graphicData>
            </a:graphic>
          </wp:inline>
        </w:drawing>
      </w:r>
    </w:p>
    <w:p w14:paraId="36F009D1">
      <w:pPr>
        <w:numPr>
          <w:ilvl w:val="0"/>
          <w:numId w:val="0"/>
        </w:numPr>
        <w:rPr>
          <w:rFonts w:hint="eastAsia" w:asciiTheme="minorEastAsia" w:hAnsiTheme="minorEastAsia" w:eastAsiaTheme="minorEastAsia" w:cstheme="minorEastAsia"/>
          <w:sz w:val="21"/>
          <w:szCs w:val="21"/>
          <w:lang w:val="en-US" w:eastAsia="zh-CN"/>
        </w:rPr>
      </w:pPr>
    </w:p>
    <w:p w14:paraId="07A155F0">
      <w:pPr>
        <w:numPr>
          <w:ilvl w:val="0"/>
          <w:numId w:val="0"/>
        </w:numP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lang w:val="en-US" w:eastAsia="zh-CN"/>
        </w:rPr>
        <w:drawing>
          <wp:inline distT="0" distB="0" distL="114300" distR="114300">
            <wp:extent cx="2747645" cy="3663315"/>
            <wp:effectExtent l="0" t="0" r="14605" b="13335"/>
            <wp:docPr id="3" name="图片 3" descr="IMG_20260122_12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0260122_121622"/>
                    <pic:cNvPicPr>
                      <a:picLocks noChangeAspect="1"/>
                    </pic:cNvPicPr>
                  </pic:nvPicPr>
                  <pic:blipFill>
                    <a:blip r:embed="rId7"/>
                    <a:stretch>
                      <a:fillRect/>
                    </a:stretch>
                  </pic:blipFill>
                  <pic:spPr>
                    <a:xfrm>
                      <a:off x="0" y="0"/>
                      <a:ext cx="2747645" cy="3663315"/>
                    </a:xfrm>
                    <a:prstGeom prst="rect">
                      <a:avLst/>
                    </a:prstGeom>
                  </pic:spPr>
                </pic:pic>
              </a:graphicData>
            </a:graphic>
          </wp:inline>
        </w:drawing>
      </w:r>
      <w:r>
        <w:rPr>
          <w:rFonts w:hint="eastAsia" w:asciiTheme="minorEastAsia" w:hAnsi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val="en-US" w:eastAsia="zh-CN"/>
        </w:rPr>
        <w:drawing>
          <wp:inline distT="0" distB="0" distL="114300" distR="114300">
            <wp:extent cx="2748915" cy="3664585"/>
            <wp:effectExtent l="0" t="0" r="13335" b="12065"/>
            <wp:docPr id="4" name="图片 4" descr="IMG_20260122_122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0260122_122039"/>
                    <pic:cNvPicPr>
                      <a:picLocks noChangeAspect="1"/>
                    </pic:cNvPicPr>
                  </pic:nvPicPr>
                  <pic:blipFill>
                    <a:blip r:embed="rId8"/>
                    <a:stretch>
                      <a:fillRect/>
                    </a:stretch>
                  </pic:blipFill>
                  <pic:spPr>
                    <a:xfrm>
                      <a:off x="0" y="0"/>
                      <a:ext cx="2748915" cy="3664585"/>
                    </a:xfrm>
                    <a:prstGeom prst="rect">
                      <a:avLst/>
                    </a:prstGeom>
                  </pic:spPr>
                </pic:pic>
              </a:graphicData>
            </a:graphic>
          </wp:inline>
        </w:drawing>
      </w:r>
      <w:r>
        <w:rPr>
          <w:rFonts w:hint="eastAsia" w:asciiTheme="minorEastAsia" w:hAnsiTheme="minorEastAsia" w:eastAsiaTheme="minorEastAsia" w:cstheme="minorEastAsia"/>
          <w:color w:val="auto"/>
          <w:sz w:val="21"/>
          <w:szCs w:val="21"/>
          <w:lang w:val="en-US" w:eastAsia="zh-CN"/>
        </w:rPr>
        <w:t xml:space="preserve">  </w:t>
      </w:r>
    </w:p>
    <w:p w14:paraId="5CAB839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val="en-US" w:eastAsia="zh-CN"/>
        </w:rPr>
        <w:t>四、</w:t>
      </w:r>
      <w:r>
        <w:rPr>
          <w:rFonts w:hint="eastAsia" w:asciiTheme="minorEastAsia" w:hAnsiTheme="minorEastAsia" w:eastAsiaTheme="minorEastAsia" w:cstheme="minorEastAsia"/>
          <w:color w:val="auto"/>
          <w:sz w:val="21"/>
          <w:szCs w:val="21"/>
        </w:rPr>
        <w:t>活动</w:t>
      </w:r>
      <w:r>
        <w:rPr>
          <w:rFonts w:hint="eastAsia" w:asciiTheme="minorEastAsia" w:hAnsiTheme="minorEastAsia" w:eastAsiaTheme="minorEastAsia" w:cstheme="minorEastAsia"/>
          <w:color w:val="auto"/>
          <w:sz w:val="21"/>
          <w:szCs w:val="21"/>
          <w:lang w:val="en-US" w:eastAsia="zh-CN"/>
        </w:rPr>
        <w:t>小</w:t>
      </w:r>
      <w:r>
        <w:rPr>
          <w:rFonts w:hint="eastAsia" w:asciiTheme="minorEastAsia" w:hAnsiTheme="minorEastAsia" w:eastAsiaTheme="minorEastAsia" w:cstheme="minorEastAsia"/>
          <w:color w:val="auto"/>
          <w:sz w:val="21"/>
          <w:szCs w:val="21"/>
        </w:rPr>
        <w:t>结</w:t>
      </w:r>
    </w:p>
    <w:p w14:paraId="5A67BE8D">
      <w:pPr>
        <w:keepNext w:val="0"/>
        <w:keepLines w:val="0"/>
        <w:pageBreakBefore w:val="0"/>
        <w:numPr>
          <w:ilvl w:val="0"/>
          <w:numId w:val="0"/>
        </w:numPr>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通过今天的集体备课研讨活动</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val="en-US" w:eastAsia="zh-CN"/>
        </w:rPr>
        <w:t>我们</w:t>
      </w:r>
      <w:r>
        <w:rPr>
          <w:rFonts w:hint="eastAsia" w:asciiTheme="minorEastAsia" w:hAnsiTheme="minorEastAsia" w:cstheme="minorEastAsia"/>
          <w:color w:val="auto"/>
          <w:sz w:val="21"/>
          <w:szCs w:val="21"/>
          <w:lang w:val="en-US" w:eastAsia="zh-CN"/>
        </w:rPr>
        <w:t>备课组教师对南京市期末学情调研卷的考点分布有了进一步的了解和认识，</w:t>
      </w:r>
      <w:r>
        <w:rPr>
          <w:rFonts w:hint="eastAsia" w:ascii="宋体" w:hAnsi="宋体" w:eastAsia="宋体" w:cs="宋体"/>
          <w:i w:val="0"/>
          <w:iCs w:val="0"/>
          <w:caps w:val="0"/>
          <w:spacing w:val="0"/>
          <w:sz w:val="21"/>
          <w:szCs w:val="21"/>
          <w:shd w:val="clear" w:fill="FFFFFF"/>
        </w:rPr>
        <w:t>在接下来的十</w:t>
      </w:r>
      <w:r>
        <w:rPr>
          <w:rFonts w:hint="eastAsia" w:ascii="宋体" w:hAnsi="宋体" w:eastAsia="宋体" w:cs="宋体"/>
          <w:i w:val="0"/>
          <w:iCs w:val="0"/>
          <w:caps w:val="0"/>
          <w:spacing w:val="0"/>
          <w:sz w:val="21"/>
          <w:szCs w:val="21"/>
          <w:shd w:val="clear" w:fill="FFFFFF"/>
          <w:lang w:val="en-US" w:eastAsia="zh-CN"/>
        </w:rPr>
        <w:t>多</w:t>
      </w:r>
      <w:r>
        <w:rPr>
          <w:rFonts w:hint="eastAsia" w:ascii="宋体" w:hAnsi="宋体" w:eastAsia="宋体" w:cs="宋体"/>
          <w:i w:val="0"/>
          <w:iCs w:val="0"/>
          <w:caps w:val="0"/>
          <w:spacing w:val="0"/>
          <w:sz w:val="21"/>
          <w:szCs w:val="21"/>
          <w:shd w:val="clear" w:fill="FFFFFF"/>
        </w:rPr>
        <w:t>天</w:t>
      </w:r>
      <w:r>
        <w:rPr>
          <w:rFonts w:hint="eastAsia" w:ascii="宋体" w:hAnsi="宋体" w:eastAsia="宋体" w:cs="宋体"/>
          <w:i w:val="0"/>
          <w:iCs w:val="0"/>
          <w:caps w:val="0"/>
          <w:spacing w:val="0"/>
          <w:sz w:val="21"/>
          <w:szCs w:val="21"/>
          <w:shd w:val="clear" w:fill="FFFFFF"/>
          <w:lang w:val="en-US" w:eastAsia="zh-CN"/>
        </w:rPr>
        <w:t>期末复习</w:t>
      </w:r>
      <w:r>
        <w:rPr>
          <w:rFonts w:hint="eastAsia" w:ascii="宋体" w:hAnsi="宋体" w:eastAsia="宋体" w:cs="宋体"/>
          <w:i w:val="0"/>
          <w:iCs w:val="0"/>
          <w:caps w:val="0"/>
          <w:spacing w:val="0"/>
          <w:sz w:val="21"/>
          <w:szCs w:val="21"/>
          <w:shd w:val="clear" w:fill="FFFFFF"/>
        </w:rPr>
        <w:t>中我们将继续努力，强化基础过关，实施分层推进，为提高学生数学</w:t>
      </w:r>
      <w:r>
        <w:rPr>
          <w:rFonts w:hint="eastAsia" w:ascii="宋体" w:hAnsi="宋体" w:eastAsia="宋体" w:cs="宋体"/>
          <w:i w:val="0"/>
          <w:iCs w:val="0"/>
          <w:caps w:val="0"/>
          <w:spacing w:val="0"/>
          <w:sz w:val="21"/>
          <w:szCs w:val="21"/>
          <w:shd w:val="clear" w:fill="FFFFFF"/>
          <w:lang w:val="en-US" w:eastAsia="zh-CN"/>
        </w:rPr>
        <w:t>期末</w:t>
      </w:r>
      <w:r>
        <w:rPr>
          <w:rFonts w:hint="eastAsia" w:ascii="宋体" w:hAnsi="宋体" w:eastAsia="宋体" w:cs="宋体"/>
          <w:i w:val="0"/>
          <w:iCs w:val="0"/>
          <w:caps w:val="0"/>
          <w:spacing w:val="0"/>
          <w:sz w:val="21"/>
          <w:szCs w:val="21"/>
          <w:shd w:val="clear" w:fill="FFFFFF"/>
        </w:rPr>
        <w:t>成绩提供保障。</w:t>
      </w:r>
    </w:p>
    <w:p w14:paraId="51C08180">
      <w:pPr>
        <w:keepNext w:val="0"/>
        <w:keepLines w:val="0"/>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sz w:val="21"/>
          <w:szCs w:val="21"/>
          <w:lang w:val="en-US" w:eastAsia="zh-CN"/>
        </w:rPr>
      </w:pPr>
      <w:bookmarkStart w:id="0" w:name="_GoBack"/>
      <w:bookmarkEnd w:id="0"/>
    </w:p>
    <w:sectPr>
      <w:pgSz w:w="11906" w:h="16838"/>
      <w:pgMar w:top="1100" w:right="1293" w:bottom="1100" w:left="12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CCEE4E"/>
    <w:multiLevelType w:val="singleLevel"/>
    <w:tmpl w:val="E7CCEE4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4Yzk2MjhiZTlhZDU2YjhlNzAwNzBmYmQ0ZWZjMDgifQ=="/>
  </w:docVars>
  <w:rsids>
    <w:rsidRoot w:val="00000000"/>
    <w:rsid w:val="014D0B1B"/>
    <w:rsid w:val="01A21021"/>
    <w:rsid w:val="072365A6"/>
    <w:rsid w:val="08B05928"/>
    <w:rsid w:val="0AB14C00"/>
    <w:rsid w:val="0BB7585C"/>
    <w:rsid w:val="0C7E602C"/>
    <w:rsid w:val="0C8D14A2"/>
    <w:rsid w:val="0CFC2085"/>
    <w:rsid w:val="0D55152F"/>
    <w:rsid w:val="0FB32491"/>
    <w:rsid w:val="11252F1A"/>
    <w:rsid w:val="12970E7B"/>
    <w:rsid w:val="13165211"/>
    <w:rsid w:val="14BE0E92"/>
    <w:rsid w:val="16C46A53"/>
    <w:rsid w:val="188128B0"/>
    <w:rsid w:val="18B044DB"/>
    <w:rsid w:val="19B17A41"/>
    <w:rsid w:val="1BAC0346"/>
    <w:rsid w:val="1E911975"/>
    <w:rsid w:val="24020C82"/>
    <w:rsid w:val="25270195"/>
    <w:rsid w:val="25B54415"/>
    <w:rsid w:val="290556B4"/>
    <w:rsid w:val="292E71D3"/>
    <w:rsid w:val="2BF35C97"/>
    <w:rsid w:val="2C847C71"/>
    <w:rsid w:val="2DBD655D"/>
    <w:rsid w:val="2F842B0B"/>
    <w:rsid w:val="315E0057"/>
    <w:rsid w:val="334D4DAC"/>
    <w:rsid w:val="33EB36F8"/>
    <w:rsid w:val="34632880"/>
    <w:rsid w:val="353335A8"/>
    <w:rsid w:val="3E3D4C59"/>
    <w:rsid w:val="3ECF4342"/>
    <w:rsid w:val="3F690A3F"/>
    <w:rsid w:val="3FE86A5F"/>
    <w:rsid w:val="40BF2194"/>
    <w:rsid w:val="41790AFB"/>
    <w:rsid w:val="41C7349A"/>
    <w:rsid w:val="43362049"/>
    <w:rsid w:val="4416031D"/>
    <w:rsid w:val="48D45670"/>
    <w:rsid w:val="4A2F3EE7"/>
    <w:rsid w:val="4F6A36A7"/>
    <w:rsid w:val="50F32112"/>
    <w:rsid w:val="526F597D"/>
    <w:rsid w:val="530C31C3"/>
    <w:rsid w:val="53882AD5"/>
    <w:rsid w:val="544D7D8B"/>
    <w:rsid w:val="55CF4DDC"/>
    <w:rsid w:val="563F3703"/>
    <w:rsid w:val="566B44F9"/>
    <w:rsid w:val="59200C5F"/>
    <w:rsid w:val="59A82DE1"/>
    <w:rsid w:val="5CF26219"/>
    <w:rsid w:val="5DD72473"/>
    <w:rsid w:val="5E9164AD"/>
    <w:rsid w:val="5F3F4774"/>
    <w:rsid w:val="60C50CA9"/>
    <w:rsid w:val="62C1546B"/>
    <w:rsid w:val="635A65F4"/>
    <w:rsid w:val="63842E75"/>
    <w:rsid w:val="649E3833"/>
    <w:rsid w:val="66061B48"/>
    <w:rsid w:val="68AB2E7A"/>
    <w:rsid w:val="695D4175"/>
    <w:rsid w:val="6B41525B"/>
    <w:rsid w:val="6C146824"/>
    <w:rsid w:val="6D12171A"/>
    <w:rsid w:val="71CA36DF"/>
    <w:rsid w:val="728E1843"/>
    <w:rsid w:val="74987F35"/>
    <w:rsid w:val="75137DDD"/>
    <w:rsid w:val="762F0ABA"/>
    <w:rsid w:val="76C36BF1"/>
    <w:rsid w:val="7758241F"/>
    <w:rsid w:val="780D6D66"/>
    <w:rsid w:val="786B7748"/>
    <w:rsid w:val="79AD321E"/>
    <w:rsid w:val="7B0D0E08"/>
    <w:rsid w:val="7D2E71D4"/>
    <w:rsid w:val="7D342FE7"/>
    <w:rsid w:val="7FE01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autoRedefine/>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Words>
  <Characters>189</Characters>
  <Lines>0</Lines>
  <Paragraphs>0</Paragraphs>
  <TotalTime>10</TotalTime>
  <ScaleCrop>false</ScaleCrop>
  <LinksUpToDate>false</LinksUpToDate>
  <CharactersWithSpaces>200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2023-11-03T02:49:00Z</dcterms:created>
  <dc:creator>admin</dc:creator>
  <cp:lastModifiedBy>许</cp:lastModifiedBy>
  <dcterms:modified xsi:type="dcterms:W3CDTF">2026-01-22T07:12:49Z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4A02C26BA69943519501BDDBD9C45D54_12</vt:lpwstr>
  </property>
  <property fmtid="{D5CDD505-2E9C-101B-9397-08002B2CF9AE}" pid="4" name="KSOTemplateDocerSaveRecord">
    <vt:lpwstr>eyJoZGlkIjoiODI4Yzk2MjhiZTlhZDU2YjhlNzAwNzBmYmQ0ZWZjMDgiLCJ1c2VySWQiOiI3MjYxMTY1NzIifQ==</vt:lpwstr>
  </property>
</Properties>
</file>