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8D11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center"/>
        <w:textAlignment w:val="auto"/>
        <w:outlineLvl w:val="9"/>
        <w:rPr>
          <w:rFonts w:hint="eastAsia" w:ascii="Arial" w:hAnsi="Arial" w:eastAsia="宋体" w:cs="Arial"/>
          <w:b/>
          <w:bCs/>
          <w:i w:val="0"/>
          <w:caps w:val="0"/>
          <w:color w:val="222222"/>
          <w:spacing w:val="0"/>
          <w:sz w:val="30"/>
          <w:szCs w:val="30"/>
          <w:shd w:val="clear" w:color="auto" w:fill="FFFFFF"/>
          <w:lang w:val="en-US" w:eastAsia="zh-CN"/>
        </w:rPr>
      </w:pPr>
      <w:r>
        <w:rPr>
          <w:rFonts w:hint="eastAsia" w:ascii="Arial" w:hAnsi="Arial" w:eastAsia="宋体" w:cs="Arial"/>
          <w:b/>
          <w:bCs/>
          <w:i w:val="0"/>
          <w:caps w:val="0"/>
          <w:color w:val="222222"/>
          <w:spacing w:val="0"/>
          <w:sz w:val="30"/>
          <w:szCs w:val="30"/>
          <w:shd w:val="clear" w:color="auto" w:fill="FFFFFF"/>
          <w:lang w:val="en-US" w:eastAsia="zh-CN"/>
        </w:rPr>
        <w:t>南京市秦淮中学2025-2026第一学期体育教研组工作总结</w:t>
      </w:r>
    </w:p>
    <w:p w14:paraId="04DC54D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根据学校新学期学校提升办学品质的工作总目标，以教研组活动为抓手， 更新教学观念， 优化教师的教学行为和学生的学习方式， 提高体育课堂教学效率，切实提高学生体能等各项身体素质，扎扎实实工作， 真心关爱学生， 让体育组教学质量和阳光大课间再上新台阶。现将本学期的教研组工作做如下总结：</w:t>
      </w:r>
    </w:p>
    <w:p w14:paraId="6064D2AB">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bCs/>
          <w:i w:val="0"/>
          <w:caps w:val="0"/>
          <w:color w:val="222222"/>
          <w:spacing w:val="0"/>
          <w:sz w:val="21"/>
          <w:szCs w:val="28"/>
          <w:shd w:val="clear" w:color="auto" w:fill="FFFFFF"/>
          <w:lang w:val="en-US" w:eastAsia="zh-CN"/>
        </w:rPr>
      </w:pPr>
      <w:r>
        <w:rPr>
          <w:rFonts w:hint="eastAsia" w:ascii="Arial" w:hAnsi="Arial" w:eastAsia="宋体" w:cs="Arial"/>
          <w:b/>
          <w:bCs/>
          <w:i w:val="0"/>
          <w:caps w:val="0"/>
          <w:color w:val="222222"/>
          <w:spacing w:val="0"/>
          <w:sz w:val="21"/>
          <w:szCs w:val="28"/>
          <w:shd w:val="clear" w:color="auto" w:fill="FFFFFF"/>
          <w:lang w:val="en-US" w:eastAsia="zh-CN"/>
        </w:rPr>
        <w:t>主要工作</w:t>
      </w:r>
    </w:p>
    <w:p w14:paraId="4E6D2A66">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开学之初，认真制定了本学期的教研组工作计划。</w:t>
      </w:r>
    </w:p>
    <w:p w14:paraId="10026A60">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开学之初认真</w:t>
      </w:r>
      <w:r>
        <w:rPr>
          <w:rFonts w:hint="eastAsia" w:ascii="Arial" w:hAnsi="Arial" w:cs="Arial"/>
          <w:b w:val="0"/>
          <w:i w:val="0"/>
          <w:caps w:val="0"/>
          <w:color w:val="222222"/>
          <w:spacing w:val="0"/>
          <w:sz w:val="21"/>
          <w:szCs w:val="28"/>
          <w:shd w:val="clear" w:color="auto" w:fill="FFFFFF"/>
          <w:lang w:eastAsia="zh-CN"/>
        </w:rPr>
        <w:t>制定</w:t>
      </w:r>
      <w:r>
        <w:rPr>
          <w:rFonts w:hint="eastAsia" w:ascii="Arial" w:hAnsi="Arial" w:eastAsia="宋体" w:cs="Arial"/>
          <w:b w:val="0"/>
          <w:i w:val="0"/>
          <w:caps w:val="0"/>
          <w:color w:val="222222"/>
          <w:spacing w:val="0"/>
          <w:sz w:val="21"/>
          <w:szCs w:val="28"/>
          <w:shd w:val="clear" w:color="auto" w:fill="FFFFFF"/>
          <w:lang w:val="en-US" w:eastAsia="zh-CN"/>
        </w:rPr>
        <w:t>了大课间活动安排表且每天按照安排表进行，张海龙认真考勤。</w:t>
      </w:r>
    </w:p>
    <w:p w14:paraId="342143CC">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在12月5日学校教学开放日上，刘哲第二节课在学校田径场面向全区范围内开设了一节公开课，课题：足球脚内侧传接球；尹玉凤第三节课在体育馆二楼开设了一节公开课，课题：</w:t>
      </w:r>
      <w:r>
        <w:rPr>
          <w:rFonts w:hint="eastAsia"/>
          <w:sz w:val="21"/>
          <w:lang w:val="en-US" w:eastAsia="zh-CN"/>
        </w:rPr>
        <w:t>排球正面双手垫球，</w:t>
      </w:r>
      <w:r>
        <w:rPr>
          <w:rFonts w:hint="eastAsia" w:ascii="Arial" w:hAnsi="Arial" w:eastAsia="宋体" w:cs="Arial"/>
          <w:b w:val="0"/>
          <w:i w:val="0"/>
          <w:caps w:val="0"/>
          <w:color w:val="222222"/>
          <w:spacing w:val="0"/>
          <w:sz w:val="21"/>
          <w:szCs w:val="28"/>
          <w:shd w:val="clear" w:color="auto" w:fill="FFFFFF"/>
          <w:lang w:val="en-US" w:eastAsia="zh-CN"/>
        </w:rPr>
        <w:t>课后又开展了评课活动，许小彪老师主评。</w:t>
      </w:r>
    </w:p>
    <w:p w14:paraId="016E0E93">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9-10月份组队参加了2025江宁区“区长杯”中小学生足球联赛。</w:t>
      </w:r>
    </w:p>
    <w:p w14:paraId="697CCE86">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11月份组队参加了2025年江宁区阳光体育节校园田径比赛</w:t>
      </w:r>
    </w:p>
    <w:p w14:paraId="66B57B21">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2025年11-12月进行了全校学生的国家体质测试上报工作.</w:t>
      </w:r>
    </w:p>
    <w:p w14:paraId="366B8C31">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2025年11-12月底举行了南京市秦淮中学2025年“校长杯”班级足球联赛</w:t>
      </w:r>
    </w:p>
    <w:p w14:paraId="5E038B45">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2025年12月下旬进行了2025年江宁区中小学高质量发展年度评估中的体育评估材料的准备和打印工作</w:t>
      </w:r>
    </w:p>
    <w:p w14:paraId="30CF151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bCs/>
          <w:i w:val="0"/>
          <w:caps w:val="0"/>
          <w:color w:val="222222"/>
          <w:spacing w:val="0"/>
          <w:sz w:val="21"/>
          <w:szCs w:val="28"/>
          <w:shd w:val="clear" w:color="auto" w:fill="FFFFFF"/>
          <w:lang w:val="en-US" w:eastAsia="zh-CN"/>
        </w:rPr>
      </w:pPr>
      <w:r>
        <w:rPr>
          <w:rFonts w:hint="eastAsia" w:ascii="Arial" w:hAnsi="Arial" w:eastAsia="宋体" w:cs="Arial"/>
          <w:b/>
          <w:bCs/>
          <w:i w:val="0"/>
          <w:caps w:val="0"/>
          <w:color w:val="222222"/>
          <w:spacing w:val="0"/>
          <w:sz w:val="21"/>
          <w:szCs w:val="28"/>
          <w:shd w:val="clear" w:color="auto" w:fill="FFFFFF"/>
          <w:lang w:val="en-US" w:eastAsia="zh-CN"/>
        </w:rPr>
        <w:t>二、取得的成效</w:t>
      </w:r>
    </w:p>
    <w:p w14:paraId="5A2B97F8">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1、每天的大课间活动值日值班教师都能准时到岗到位，认真组织学生，学生跑操质量有序</w:t>
      </w:r>
    </w:p>
    <w:p w14:paraId="4282D3C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2、教研组活动能按计划定期、正常开展。</w:t>
      </w:r>
    </w:p>
    <w:p w14:paraId="7E301DF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3、校教学开放日，体育教研组刘哲、尹玉凤两位老师精心准备、研究上课的特点，想方设法，采用多种教学手段和教学方法，使课堂教学生动、形象、学生兴趣浓、积极性高、课堂气氛好，教学效果明显，给听课的老师留下了深刻的印象。</w:t>
      </w:r>
    </w:p>
    <w:p w14:paraId="193B9EE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4、2025.11月南京市45周岁以下中小学中青年体育教师技能测评中，曹叶轩老师获技能测评一等奖。</w:t>
      </w:r>
    </w:p>
    <w:p w14:paraId="5C4FC77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5、2025.11月江宁区青少年阳光体育节田径比赛中，秦淮中学获高中组团体三等奖</w:t>
      </w:r>
    </w:p>
    <w:p w14:paraId="2D73E19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6、2025.9-10月在2025江宁区“区长杯”中小学生足球联赛中，张海龙、许小彪老师指导学生获得高男组足球赛三等奖、曹叶轩、张海龙老师指导学生获得高女组足球赛三等奖</w:t>
      </w:r>
    </w:p>
    <w:p w14:paraId="400550C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7、成功举办了南京市秦淮中学2025年“校长杯”班级足球联赛。</w:t>
      </w:r>
    </w:p>
    <w:p w14:paraId="30C121A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bCs/>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8、2025年年度考核中，本组教师曹叶轩、赵旭阳获优秀</w:t>
      </w:r>
      <w:bookmarkStart w:id="0" w:name="_GoBack"/>
      <w:bookmarkEnd w:id="0"/>
    </w:p>
    <w:p w14:paraId="6BB5F16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bCs/>
          <w:i w:val="0"/>
          <w:caps w:val="0"/>
          <w:color w:val="222222"/>
          <w:spacing w:val="0"/>
          <w:sz w:val="21"/>
          <w:szCs w:val="28"/>
          <w:shd w:val="clear" w:color="auto" w:fill="FFFFFF"/>
          <w:lang w:val="en-US" w:eastAsia="zh-CN"/>
        </w:rPr>
      </w:pPr>
      <w:r>
        <w:rPr>
          <w:rFonts w:hint="eastAsia" w:ascii="Arial" w:hAnsi="Arial" w:eastAsia="宋体" w:cs="Arial"/>
          <w:b/>
          <w:bCs/>
          <w:i w:val="0"/>
          <w:caps w:val="0"/>
          <w:color w:val="222222"/>
          <w:spacing w:val="0"/>
          <w:sz w:val="21"/>
          <w:szCs w:val="28"/>
          <w:shd w:val="clear" w:color="auto" w:fill="FFFFFF"/>
          <w:lang w:val="en-US" w:eastAsia="zh-CN"/>
        </w:rPr>
        <w:t>三、存在的问题（不足）</w:t>
      </w:r>
    </w:p>
    <w:p w14:paraId="5E33AC30">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1、体育教研组组的教师们的听课、评课的基本功仍有待于提高，对于听课的方向、听课前准备以及听课时所要观察的要领（即：听什么？看什么？想什么？）这三个问题都不能很好地掌握；再者我们评课仍旧停留在点上，未能全面的进行综合分析评课。</w:t>
      </w:r>
    </w:p>
    <w:p w14:paraId="3CE1FB0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lang w:val="en-US" w:eastAsia="zh-CN"/>
        </w:rPr>
        <w:t>2</w:t>
      </w:r>
      <w:r>
        <w:rPr>
          <w:rFonts w:hint="eastAsia" w:ascii="Arial" w:hAnsi="Arial" w:eastAsia="宋体" w:cs="Arial"/>
          <w:b w:val="0"/>
          <w:i w:val="0"/>
          <w:caps w:val="0"/>
          <w:color w:val="222222"/>
          <w:spacing w:val="0"/>
          <w:sz w:val="21"/>
          <w:szCs w:val="28"/>
          <w:shd w:val="clear" w:color="auto" w:fill="FFFFFF"/>
          <w:lang w:val="en-US" w:eastAsia="zh-CN"/>
        </w:rPr>
        <w:t>、我们的理论水平仍存在着欠缺，在下学期我们将更一步鼓励教师多多地阅读教育刊物，多写写教学反思以进一步提高理论的素质，以理论来指导、武装我们的实践。</w:t>
      </w:r>
    </w:p>
    <w:p w14:paraId="5551A010">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3、南京市的线上体育教研活动本学期本体育组教师参加的人数不够多、不够广。</w:t>
      </w:r>
    </w:p>
    <w:p w14:paraId="4257821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default"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4、体育课堂上安全教育还不足。</w:t>
      </w:r>
    </w:p>
    <w:p w14:paraId="1B1A83FF">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bCs/>
          <w:i w:val="0"/>
          <w:caps w:val="0"/>
          <w:color w:val="222222"/>
          <w:spacing w:val="0"/>
          <w:sz w:val="21"/>
          <w:szCs w:val="28"/>
          <w:shd w:val="clear" w:color="auto" w:fill="FFFFFF"/>
          <w:lang w:val="en-US" w:eastAsia="zh-CN"/>
        </w:rPr>
      </w:pPr>
      <w:r>
        <w:rPr>
          <w:rFonts w:hint="eastAsia" w:ascii="Arial" w:hAnsi="Arial" w:eastAsia="宋体" w:cs="Arial"/>
          <w:b/>
          <w:bCs/>
          <w:i w:val="0"/>
          <w:caps w:val="0"/>
          <w:color w:val="222222"/>
          <w:spacing w:val="0"/>
          <w:sz w:val="21"/>
          <w:szCs w:val="28"/>
          <w:shd w:val="clear" w:color="auto" w:fill="FFFFFF"/>
          <w:lang w:val="en-US" w:eastAsia="zh-CN"/>
        </w:rPr>
        <w:t>今后采取的措施</w:t>
      </w:r>
    </w:p>
    <w:p w14:paraId="1EE0A6C7">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加强新课标的深层次学习，以学生为本、加强学生的核心素养的培养。</w:t>
      </w:r>
    </w:p>
    <w:p w14:paraId="7ADE468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2、积极动员、坚持全员参加南京市的教研活动。</w:t>
      </w:r>
    </w:p>
    <w:p w14:paraId="3A5E8040">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3、加强学生的课课练和体能项目的练习，尤其是弱势项目的训练要有针对性。</w:t>
      </w:r>
    </w:p>
    <w:p w14:paraId="7E267826">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default" w:ascii="Arial" w:hAnsi="Arial" w:eastAsia="宋体" w:cs="Arial"/>
          <w:b w:val="0"/>
          <w:i w:val="0"/>
          <w:caps w:val="0"/>
          <w:color w:val="222222"/>
          <w:spacing w:val="0"/>
          <w:kern w:val="0"/>
          <w:sz w:val="21"/>
          <w:szCs w:val="28"/>
          <w:shd w:val="clear" w:color="auto" w:fill="FFFFFF"/>
          <w:lang w:val="en-US" w:eastAsia="zh-CN" w:bidi="ar"/>
        </w:rPr>
      </w:pPr>
      <w:r>
        <w:rPr>
          <w:rFonts w:hint="eastAsia" w:ascii="Arial" w:hAnsi="Arial" w:eastAsia="宋体" w:cs="Arial"/>
          <w:b w:val="0"/>
          <w:i w:val="0"/>
          <w:caps w:val="0"/>
          <w:color w:val="222222"/>
          <w:spacing w:val="0"/>
          <w:kern w:val="0"/>
          <w:sz w:val="21"/>
          <w:szCs w:val="28"/>
          <w:shd w:val="clear" w:color="auto" w:fill="FFFFFF"/>
          <w:lang w:val="en-US" w:eastAsia="zh-CN" w:bidi="ar"/>
        </w:rPr>
        <w:t>5、课堂教学和体育测试中中要注重安全教育，预防和避免运动伤害的发生。</w:t>
      </w:r>
    </w:p>
    <w:p w14:paraId="363521D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p>
    <w:p w14:paraId="5D161F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p>
    <w:p w14:paraId="232775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2730" w:firstLineChars="130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 xml:space="preserve">     南京市秦淮中学体育教研组</w:t>
      </w:r>
    </w:p>
    <w:p w14:paraId="4EE55C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3570" w:firstLineChars="1700"/>
        <w:jc w:val="left"/>
        <w:textAlignment w:val="auto"/>
        <w:outlineLvl w:val="9"/>
        <w:rPr>
          <w:rFonts w:hint="default" w:ascii="Arial" w:hAnsi="Arial" w:eastAsia="宋体" w:cs="Arial"/>
          <w:b w:val="0"/>
          <w:i w:val="0"/>
          <w:caps w:val="0"/>
          <w:color w:val="222222"/>
          <w:spacing w:val="0"/>
          <w:sz w:val="21"/>
          <w:szCs w:val="28"/>
          <w:shd w:val="clear" w:color="auto" w:fill="FFFFFF"/>
          <w:lang w:val="en-US" w:eastAsia="zh-CN"/>
        </w:rPr>
      </w:pPr>
      <w:r>
        <w:rPr>
          <w:rFonts w:hint="eastAsia" w:ascii="Arial" w:hAnsi="Arial" w:eastAsia="宋体" w:cs="Arial"/>
          <w:b w:val="0"/>
          <w:i w:val="0"/>
          <w:caps w:val="0"/>
          <w:color w:val="222222"/>
          <w:spacing w:val="0"/>
          <w:sz w:val="21"/>
          <w:szCs w:val="28"/>
          <w:shd w:val="clear" w:color="auto" w:fill="FFFFFF"/>
          <w:lang w:val="en-US" w:eastAsia="zh-CN"/>
        </w:rPr>
        <w:t>2026年1月27日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0BE7F4"/>
    <w:multiLevelType w:val="singleLevel"/>
    <w:tmpl w:val="AF0BE7F4"/>
    <w:lvl w:ilvl="0" w:tentative="0">
      <w:start w:val="1"/>
      <w:numFmt w:val="decimal"/>
      <w:suff w:val="nothing"/>
      <w:lvlText w:val="%1、"/>
      <w:lvlJc w:val="left"/>
    </w:lvl>
  </w:abstractNum>
  <w:abstractNum w:abstractNumId="1">
    <w:nsid w:val="EC3A5E27"/>
    <w:multiLevelType w:val="singleLevel"/>
    <w:tmpl w:val="EC3A5E27"/>
    <w:lvl w:ilvl="0" w:tentative="0">
      <w:start w:val="1"/>
      <w:numFmt w:val="chineseCounting"/>
      <w:suff w:val="nothing"/>
      <w:lvlText w:val="%1、"/>
      <w:lvlJc w:val="left"/>
      <w:rPr>
        <w:rFonts w:hint="eastAsia"/>
      </w:rPr>
    </w:lvl>
  </w:abstractNum>
  <w:abstractNum w:abstractNumId="2">
    <w:nsid w:val="27A8858D"/>
    <w:multiLevelType w:val="singleLevel"/>
    <w:tmpl w:val="27A8858D"/>
    <w:lvl w:ilvl="0" w:tentative="0">
      <w:start w:val="1"/>
      <w:numFmt w:val="decimal"/>
      <w:suff w:val="nothing"/>
      <w:lvlText w:val="%1、"/>
      <w:lvlJc w:val="left"/>
    </w:lvl>
  </w:abstractNum>
  <w:abstractNum w:abstractNumId="3">
    <w:nsid w:val="7616348E"/>
    <w:multiLevelType w:val="singleLevel"/>
    <w:tmpl w:val="7616348E"/>
    <w:lvl w:ilvl="0" w:tentative="0">
      <w:start w:val="4"/>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3NDM5OGRhY2JmZDE2YTdkMDVkYmMxM2I5N2E5MTkifQ=="/>
  </w:docVars>
  <w:rsids>
    <w:rsidRoot w:val="00000000"/>
    <w:rsid w:val="03FF434E"/>
    <w:rsid w:val="0B5B4D89"/>
    <w:rsid w:val="14C24A8F"/>
    <w:rsid w:val="16D330B1"/>
    <w:rsid w:val="197110D8"/>
    <w:rsid w:val="1A861265"/>
    <w:rsid w:val="1FD91643"/>
    <w:rsid w:val="2179648F"/>
    <w:rsid w:val="26041008"/>
    <w:rsid w:val="29525621"/>
    <w:rsid w:val="2AB47CBC"/>
    <w:rsid w:val="33D35C20"/>
    <w:rsid w:val="37B22EAA"/>
    <w:rsid w:val="3D9A6FF2"/>
    <w:rsid w:val="4D361020"/>
    <w:rsid w:val="54727A08"/>
    <w:rsid w:val="5567541A"/>
    <w:rsid w:val="569F50CE"/>
    <w:rsid w:val="64400B91"/>
    <w:rsid w:val="6DCF09BA"/>
    <w:rsid w:val="6F3304AB"/>
    <w:rsid w:val="715E6CDC"/>
    <w:rsid w:val="761B07D0"/>
    <w:rsid w:val="77AA03E5"/>
    <w:rsid w:val="77DF266D"/>
    <w:rsid w:val="79963C3F"/>
    <w:rsid w:val="79977661"/>
    <w:rsid w:val="7C5752CC"/>
    <w:rsid w:val="7FB736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1334</Words>
  <Characters>1422</Characters>
  <Lines>0</Lines>
  <Paragraphs>0</Paragraphs>
  <TotalTime>10</TotalTime>
  <ScaleCrop>false</ScaleCrop>
  <LinksUpToDate>false</LinksUpToDate>
  <CharactersWithSpaces>1432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许小彪</cp:lastModifiedBy>
  <dcterms:modified xsi:type="dcterms:W3CDTF">2026-01-27T11:32:58Z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646AB43D423C421192FB17BCD33FFEC4</vt:lpwstr>
  </property>
  <property fmtid="{D5CDD505-2E9C-101B-9397-08002B2CF9AE}" pid="4" name="KSOTemplateDocerSaveRecord">
    <vt:lpwstr>eyJoZGlkIjoiODk3NDM5OGRhY2JmZDE2YTdkMDVkYmMxM2I5N2E5MTkiLCJ1c2VySWQiOiIxMDI2NTg5OTk4In0=</vt:lpwstr>
  </property>
</Properties>
</file>