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191C2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jc w:val="center"/>
        <w:rPr>
          <w:rFonts w:ascii="Times New Roman" w:hAnsi="Times New Roman"/>
        </w:rPr>
      </w:pPr>
    </w:p>
    <w:p w14:paraId="0381BE0C">
      <w:pPr>
        <w:pStyle w:val="3"/>
        <w:numPr>
          <w:ilvl w:val="0"/>
          <w:numId w:val="1"/>
        </w:numPr>
        <w:snapToGrid w:val="0"/>
        <w:spacing w:line="360" w:lineRule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分类计数原理与分步计数原理</w:t>
      </w:r>
    </w:p>
    <w:p w14:paraId="7BDE25AB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</w:pPr>
      <w:r>
        <w:rPr>
          <w:rFonts w:ascii="Times New Roman" w:hAnsi="Times New Roman"/>
        </w:rPr>
        <w:drawing>
          <wp:inline distT="0" distB="0" distL="0" distR="0">
            <wp:extent cx="38100" cy="109855"/>
            <wp:effectExtent l="0" t="0" r="0" b="4445"/>
            <wp:docPr id="3174" name="image3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" name="image356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黑体"/>
        </w:rPr>
        <w:t>学习目标</w:t>
      </w:r>
      <w:r>
        <w:rPr>
          <w:rFonts w:ascii="Times New Roman" w:hAnsi="Times New Roman"/>
        </w:rPr>
        <w:drawing>
          <wp:inline distT="0" distB="0" distL="0" distR="0">
            <wp:extent cx="38100" cy="109855"/>
            <wp:effectExtent l="0" t="0" r="0" b="4445"/>
            <wp:docPr id="3175" name="image3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" name="image35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>　1</w:t>
      </w:r>
      <w:r>
        <w:rPr>
          <w:rFonts w:hint="eastAsia" w:ascii="Times New Roman" w:hAnsi="Times New Roman"/>
          <w:lang w:val="en-US" w:eastAsia="zh-CN"/>
        </w:rPr>
        <w:t>.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理解分类计数原理和分步计数原理的内容</w:t>
      </w:r>
      <w:r>
        <w:rPr>
          <w:rFonts w:hint="eastAsia" w:ascii="Segoe UI" w:hAnsi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能够区分“分类”与“分步”两种计数方式</w:t>
      </w:r>
      <w:r>
        <w:rPr>
          <w:rFonts w:hint="eastAsia" w:ascii="Segoe UI" w:hAnsi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Segoe UI" w:hAnsi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能运用两个原理解决简单的实际计数问题</w:t>
      </w:r>
    </w:p>
    <w:p w14:paraId="2B1F909F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bookmarkStart w:id="7" w:name="_GoBack"/>
      <w:bookmarkEnd w:id="7"/>
      <w:r>
        <w:rPr>
          <w:rFonts w:ascii="Times New Roman" w:hAnsi="Times New Roman"/>
        </w:rPr>
        <w:drawing>
          <wp:inline distT="0" distB="0" distL="0" distR="0">
            <wp:extent cx="38100" cy="109855"/>
            <wp:effectExtent l="0" t="0" r="0" b="4445"/>
            <wp:docPr id="3176" name="image3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6" name="image358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黑体"/>
          <w:lang w:val="en-US" w:eastAsia="zh-CN"/>
        </w:rPr>
        <w:t>引入</w:t>
      </w:r>
      <w:r>
        <w:rPr>
          <w:rFonts w:ascii="Times New Roman" w:hAnsi="Times New Roman"/>
        </w:rPr>
        <w:drawing>
          <wp:inline distT="0" distB="0" distL="0" distR="0">
            <wp:extent cx="38100" cy="109855"/>
            <wp:effectExtent l="0" t="0" r="0" b="4445"/>
            <wp:docPr id="3177" name="image3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7" name="image359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EA50A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日常生活、生产中，计数的问题大量存在，如学校举行班级篮球赛，在确定赛制后，体育组老师需要知道共需要举行多少场比赛；</w:t>
      </w:r>
      <w:r>
        <w:rPr>
          <w:rFonts w:hint="eastAsia" w:ascii="Times New Roman" w:hAnsi="Times New Roman"/>
          <w:lang w:val="en-US" w:eastAsia="zh-CN"/>
        </w:rPr>
        <w:t>家庭汽车拥有量增加，交管部门应如何确定序号组成办法，能满足民众的需求</w:t>
      </w:r>
      <w:r>
        <w:rPr>
          <w:rFonts w:asciiTheme="majorEastAsia" w:hAnsiTheme="majorEastAsia" w:eastAsiaTheme="majorEastAsia"/>
        </w:rPr>
        <w:t>…</w:t>
      </w:r>
      <w:r>
        <w:rPr>
          <w:rFonts w:ascii="Times New Roman" w:hAnsi="Times New Roman"/>
        </w:rPr>
        <w:t>如果问题中数量较少，通过列举一个个的数是计数的基本方法，但当问题中的数量很大时，能否设计巧妙的</w:t>
      </w:r>
      <w:r>
        <w:rPr>
          <w:rFonts w:asciiTheme="majorEastAsia" w:hAnsiTheme="majorEastAsia" w:eastAsiaTheme="majorEastAsia"/>
        </w:rPr>
        <w:t>“</w:t>
      </w:r>
      <w:r>
        <w:rPr>
          <w:rFonts w:ascii="Times New Roman" w:hAnsi="Times New Roman"/>
        </w:rPr>
        <w:t>数法</w:t>
      </w:r>
      <w:r>
        <w:rPr>
          <w:rFonts w:asciiTheme="majorEastAsia" w:hAnsiTheme="majorEastAsia" w:eastAsiaTheme="majorEastAsia"/>
        </w:rPr>
        <w:t>”</w:t>
      </w:r>
      <w:r>
        <w:rPr>
          <w:rFonts w:ascii="Times New Roman" w:hAnsi="Times New Roman"/>
        </w:rPr>
        <w:t>以提高效率呢？</w:t>
      </w:r>
    </w:p>
    <w:p w14:paraId="3D666BE2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一、分类计数原理</w:t>
      </w:r>
    </w:p>
    <w:p w14:paraId="1A1332D8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如果完成一件事，有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类方式，在第1类方式中有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w w:val="104"/>
          <w:vertAlign w:val="subscript"/>
        </w:rPr>
        <w:t>1</w:t>
      </w:r>
      <w:r>
        <w:rPr>
          <w:rFonts w:ascii="Times New Roman" w:hAnsi="Times New Roman"/>
          <w:w w:val="104"/>
        </w:rPr>
        <w:t>种不同的方法，在第2类方式中有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w w:val="104"/>
          <w:vertAlign w:val="subscript"/>
        </w:rPr>
        <w:t>2</w:t>
      </w:r>
      <w:r>
        <w:rPr>
          <w:rFonts w:ascii="Times New Roman" w:hAnsi="Times New Roman"/>
          <w:w w:val="104"/>
        </w:rPr>
        <w:t>种不同的方法</w:t>
      </w:r>
      <w:r>
        <w:rPr>
          <w:rFonts w:asciiTheme="majorEastAsia" w:hAnsiTheme="majorEastAsia" w:eastAsiaTheme="majorEastAsia"/>
          <w:w w:val="104"/>
        </w:rPr>
        <w:t>……</w:t>
      </w:r>
      <w:r>
        <w:rPr>
          <w:rFonts w:ascii="Times New Roman" w:hAnsi="Times New Roman"/>
          <w:w w:val="104"/>
        </w:rPr>
        <w:t>在第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类方式中有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i/>
          <w:w w:val="104"/>
          <w:vertAlign w:val="subscript"/>
        </w:rPr>
        <w:t>n</w:t>
      </w:r>
      <w:r>
        <w:rPr>
          <w:rFonts w:ascii="Times New Roman" w:hAnsi="Times New Roman"/>
          <w:w w:val="104"/>
        </w:rPr>
        <w:t>种不同的方法，那么完成这件事共有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=</w:t>
      </w:r>
      <w:r>
        <w:rPr>
          <w:rFonts w:hint="eastAsia" w:ascii="Times New Roman" w:hAnsi="Times New Roman"/>
          <w:w w:val="104"/>
          <w:lang w:val="en-US" w:eastAsia="zh-CN"/>
        </w:rPr>
        <w:t>_____________</w:t>
      </w:r>
      <w:r>
        <w:rPr>
          <w:rFonts w:ascii="Times New Roman" w:hAnsi="Times New Roman"/>
          <w:w w:val="104"/>
        </w:rPr>
        <w:t>种不同的方法.</w:t>
      </w:r>
    </w:p>
    <w:p w14:paraId="188F1008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二、分步计数原理</w:t>
      </w:r>
    </w:p>
    <w:p w14:paraId="7A58741D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如果完成一件事，需要分成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个步骤，做第1步有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w w:val="104"/>
          <w:vertAlign w:val="subscript"/>
        </w:rPr>
        <w:t>1</w:t>
      </w:r>
      <w:r>
        <w:rPr>
          <w:rFonts w:ascii="Times New Roman" w:hAnsi="Times New Roman"/>
          <w:w w:val="104"/>
        </w:rPr>
        <w:t>种不同的方法，做第2步有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w w:val="104"/>
          <w:vertAlign w:val="subscript"/>
        </w:rPr>
        <w:t>2</w:t>
      </w:r>
      <w:r>
        <w:rPr>
          <w:rFonts w:ascii="Times New Roman" w:hAnsi="Times New Roman"/>
          <w:w w:val="104"/>
        </w:rPr>
        <w:t>种不同的方法</w:t>
      </w:r>
      <w:r>
        <w:rPr>
          <w:rFonts w:asciiTheme="majorEastAsia" w:hAnsiTheme="majorEastAsia" w:eastAsiaTheme="majorEastAsia"/>
          <w:w w:val="104"/>
        </w:rPr>
        <w:t>……</w:t>
      </w:r>
      <w:r>
        <w:rPr>
          <w:rFonts w:ascii="Times New Roman" w:hAnsi="Times New Roman"/>
          <w:w w:val="104"/>
        </w:rPr>
        <w:t>做第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步有</w:t>
      </w:r>
      <w:r>
        <w:rPr>
          <w:rFonts w:ascii="Times New Roman" w:hAnsi="Times New Roman"/>
          <w:i/>
          <w:w w:val="104"/>
        </w:rPr>
        <w:t>m</w:t>
      </w:r>
      <w:r>
        <w:rPr>
          <w:rFonts w:ascii="Times New Roman" w:hAnsi="Times New Roman"/>
          <w:i/>
          <w:w w:val="104"/>
          <w:vertAlign w:val="subscript"/>
        </w:rPr>
        <w:t>n</w:t>
      </w:r>
      <w:r>
        <w:rPr>
          <w:rFonts w:ascii="Times New Roman" w:hAnsi="Times New Roman"/>
          <w:w w:val="104"/>
        </w:rPr>
        <w:t>种不同的方法，那么完成这件事共有</w:t>
      </w:r>
      <w:r>
        <w:rPr>
          <w:rFonts w:ascii="Times New Roman" w:hAnsi="Times New Roman"/>
          <w:i/>
          <w:w w:val="104"/>
        </w:rPr>
        <w:t>N</w:t>
      </w:r>
      <w:r>
        <w:rPr>
          <w:rFonts w:ascii="Times New Roman" w:hAnsi="Times New Roman"/>
          <w:w w:val="104"/>
        </w:rPr>
        <w:t>=</w:t>
      </w:r>
      <w:r>
        <w:rPr>
          <w:rFonts w:hint="eastAsia" w:ascii="Times New Roman" w:hAnsi="Times New Roman"/>
          <w:w w:val="104"/>
          <w:lang w:val="en-US" w:eastAsia="zh-CN"/>
        </w:rPr>
        <w:t>_____________________</w:t>
      </w:r>
      <w:r>
        <w:rPr>
          <w:rFonts w:ascii="Times New Roman" w:hAnsi="Times New Roman"/>
          <w:w w:val="104"/>
        </w:rPr>
        <w:t>种不同的方法.</w:t>
      </w:r>
    </w:p>
    <w:p w14:paraId="37D25EBF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三、两个计数原理的简单应用</w:t>
      </w:r>
    </w:p>
    <w:p w14:paraId="38BBF262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hint="eastAsia" w:asciiTheme="minorEastAsia" w:hAnsiTheme="minorEastAsia" w:eastAsiaTheme="minorEastAsia" w:cstheme="minorEastAsia"/>
          <w:b/>
          <w:bCs/>
          <w:w w:val="104"/>
        </w:rPr>
        <w:t>例</w:t>
      </w:r>
      <w:r>
        <w:rPr>
          <w:rFonts w:hint="eastAsia" w:asciiTheme="minorEastAsia" w:hAnsiTheme="minorEastAsia" w:eastAsiaTheme="minorEastAsia" w:cstheme="minorEastAsia"/>
          <w:b/>
          <w:bCs/>
          <w:w w:val="104"/>
          <w:lang w:val="en-US" w:eastAsia="zh-CN"/>
        </w:rPr>
        <w:t>1</w:t>
      </w:r>
      <w:r>
        <w:rPr>
          <w:rFonts w:ascii="Times New Roman" w:hAnsi="Times New Roman"/>
          <w:w w:val="104"/>
        </w:rPr>
        <w:t>　某班共有男生28名、女生20名，从该班选出学生代表参加校学生代表大会.</w:t>
      </w:r>
    </w:p>
    <w:p w14:paraId="763E8EDB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(1)若学</w:t>
      </w:r>
      <w:r>
        <w:rPr>
          <w:rFonts w:hint="eastAsia" w:ascii="Times New Roman" w:hAnsi="Times New Roman"/>
          <w:w w:val="104"/>
          <w:lang w:val="en-US" w:eastAsia="zh-CN"/>
        </w:rPr>
        <w:t>校</w:t>
      </w:r>
      <w:r>
        <w:rPr>
          <w:rFonts w:ascii="Times New Roman" w:hAnsi="Times New Roman"/>
          <w:w w:val="104"/>
        </w:rPr>
        <w:t>分配给该班1名代表，则有多少种不同的选法？</w:t>
      </w:r>
    </w:p>
    <w:p w14:paraId="26C8D4D8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  <w:w w:val="104"/>
        </w:rPr>
      </w:pPr>
      <w:r>
        <w:rPr>
          <w:rFonts w:ascii="Times New Roman" w:hAnsi="Times New Roman"/>
          <w:w w:val="104"/>
        </w:rPr>
        <w:t>(2)若学校分配给该班2名代表，且男、女生代表各1名，则有多少种不同的选法？</w:t>
      </w:r>
    </w:p>
    <w:p w14:paraId="38AA2C14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  <w:w w:val="104"/>
        </w:rPr>
      </w:pPr>
    </w:p>
    <w:p w14:paraId="19042E27">
      <w:pPr>
        <w:pStyle w:val="27"/>
        <w:snapToGrid w:val="0"/>
        <w:spacing w:line="360" w:lineRule="auto"/>
        <w:rPr>
          <w:rFonts w:ascii="Times New Roman" w:hAnsi="Times New Roman" w:eastAsia="宋体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4714875</wp:posOffset>
            </wp:positionH>
            <wp:positionV relativeFrom="paragraph">
              <wp:posOffset>101600</wp:posOffset>
            </wp:positionV>
            <wp:extent cx="2140585" cy="753745"/>
            <wp:effectExtent l="0" t="0" r="12065" b="8255"/>
            <wp:wrapTight wrapText="bothSides">
              <wp:wrapPolygon>
                <wp:start x="0" y="0"/>
                <wp:lineTo x="0" y="21291"/>
                <wp:lineTo x="21337" y="21291"/>
                <wp:lineTo x="21337" y="0"/>
                <wp:lineTo x="0" y="0"/>
              </wp:wrapPolygon>
            </wp:wrapTight>
            <wp:docPr id="324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2" name="image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058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b/>
          <w:bCs/>
          <w:w w:val="104"/>
        </w:rPr>
        <w:t>例</w:t>
      </w:r>
      <w:r>
        <w:rPr>
          <w:rFonts w:hint="eastAsia" w:asciiTheme="minorEastAsia" w:hAnsiTheme="minorEastAsia" w:eastAsiaTheme="minorEastAsia" w:cstheme="minorEastAsia"/>
          <w:b/>
          <w:bCs/>
          <w:w w:val="104"/>
          <w:lang w:val="en-US" w:eastAsia="zh-CN"/>
        </w:rPr>
        <w:t>2</w:t>
      </w:r>
      <w:r>
        <w:rPr>
          <w:rFonts w:hint="eastAsia" w:ascii="Times New Roman" w:hAnsi="Times New Roman" w:eastAsia="黑体"/>
          <w:w w:val="104"/>
          <w:lang w:val="en-US" w:eastAsia="zh-CN"/>
        </w:rPr>
        <w:t xml:space="preserve"> </w:t>
      </w:r>
      <w:r>
        <w:rPr>
          <w:rFonts w:ascii="Times New Roman" w:hAnsi="Times New Roman" w:eastAsia="宋体"/>
          <w:sz w:val="22"/>
          <w:szCs w:val="22"/>
        </w:rPr>
        <w:t>(</w:t>
      </w:r>
      <w:r>
        <w:rPr>
          <w:rFonts w:ascii="Times New Roman" w:hAnsi="Times New Roman"/>
          <w:sz w:val="22"/>
          <w:szCs w:val="22"/>
        </w:rPr>
        <w:t>1</w:t>
      </w:r>
      <w:r>
        <w:rPr>
          <w:rFonts w:ascii="Times New Roman" w:hAnsi="Times New Roman" w:eastAsia="宋体"/>
          <w:sz w:val="22"/>
          <w:szCs w:val="22"/>
        </w:rPr>
        <w:t>)在图(</w:t>
      </w:r>
      <w:r>
        <w:rPr>
          <w:rFonts w:ascii="Times New Roman" w:hAnsi="Times New Roman"/>
          <w:sz w:val="22"/>
          <w:szCs w:val="22"/>
        </w:rPr>
        <w:t>1</w:t>
      </w:r>
      <w:r>
        <w:rPr>
          <w:rFonts w:ascii="Times New Roman" w:hAnsi="Times New Roman" w:eastAsia="宋体"/>
          <w:sz w:val="22"/>
          <w:szCs w:val="22"/>
        </w:rPr>
        <w:t>)的电路中，仅合上</w:t>
      </w:r>
      <w:r>
        <w:rPr>
          <w:rFonts w:ascii="Times New Roman" w:hAnsi="Times New Roman"/>
          <w:sz w:val="22"/>
          <w:szCs w:val="22"/>
        </w:rPr>
        <w:t>1</w:t>
      </w:r>
      <w:r>
        <w:rPr>
          <w:rFonts w:ascii="Times New Roman" w:hAnsi="Times New Roman" w:eastAsia="宋体"/>
          <w:sz w:val="22"/>
          <w:szCs w:val="22"/>
        </w:rPr>
        <w:t>只开关接通电路，有多少种不同的方法？</w:t>
      </w:r>
    </w:p>
    <w:p w14:paraId="1762EFD5">
      <w:pPr>
        <w:pStyle w:val="27"/>
        <w:snapToGrid w:val="0"/>
        <w:spacing w:line="360" w:lineRule="auto"/>
        <w:ind w:firstLine="440" w:firstLineChars="200"/>
        <w:rPr>
          <w:rFonts w:ascii="Times New Roman" w:hAnsi="Times New Roman" w:eastAsia="宋体"/>
          <w:sz w:val="22"/>
          <w:szCs w:val="22"/>
        </w:rPr>
      </w:pPr>
      <w:r>
        <w:rPr>
          <w:rFonts w:ascii="Times New Roman" w:hAnsi="Times New Roman" w:eastAsia="宋体"/>
          <w:sz w:val="22"/>
          <w:szCs w:val="22"/>
        </w:rPr>
        <w:t>(</w:t>
      </w:r>
      <w:r>
        <w:rPr>
          <w:rFonts w:ascii="Times New Roman" w:hAnsi="Times New Roman"/>
          <w:sz w:val="22"/>
          <w:szCs w:val="22"/>
        </w:rPr>
        <w:t>2</w:t>
      </w:r>
      <w:r>
        <w:rPr>
          <w:rFonts w:ascii="Times New Roman" w:hAnsi="Times New Roman" w:eastAsia="宋体"/>
          <w:sz w:val="22"/>
          <w:szCs w:val="22"/>
        </w:rPr>
        <w:t>)在图(</w:t>
      </w:r>
      <w:r>
        <w:rPr>
          <w:rFonts w:ascii="Times New Roman" w:hAnsi="Times New Roman"/>
          <w:sz w:val="22"/>
          <w:szCs w:val="22"/>
        </w:rPr>
        <w:t>2</w:t>
      </w:r>
      <w:r>
        <w:rPr>
          <w:rFonts w:ascii="Times New Roman" w:hAnsi="Times New Roman" w:eastAsia="宋体"/>
          <w:sz w:val="22"/>
          <w:szCs w:val="22"/>
        </w:rPr>
        <w:t>)的电路中，仅合上</w:t>
      </w:r>
      <w:r>
        <w:rPr>
          <w:rFonts w:ascii="Times New Roman" w:hAnsi="Times New Roman"/>
          <w:sz w:val="22"/>
          <w:szCs w:val="22"/>
        </w:rPr>
        <w:t>2</w:t>
      </w:r>
      <w:r>
        <w:rPr>
          <w:rFonts w:ascii="Times New Roman" w:hAnsi="Times New Roman" w:eastAsia="宋体"/>
          <w:sz w:val="22"/>
          <w:szCs w:val="22"/>
        </w:rPr>
        <w:t>只开关接通电路，有多少种不同的方法？</w:t>
      </w:r>
    </w:p>
    <w:p w14:paraId="69EFF909">
      <w:pPr>
        <w:pStyle w:val="27"/>
        <w:snapToGrid w:val="0"/>
        <w:spacing w:line="360" w:lineRule="auto"/>
        <w:jc w:val="center"/>
        <w:rPr>
          <w:rFonts w:ascii="Times New Roman" w:hAnsi="Times New Roman"/>
          <w:sz w:val="22"/>
          <w:szCs w:val="22"/>
        </w:rPr>
      </w:pPr>
    </w:p>
    <w:p w14:paraId="5C4CB163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ascii="Times New Roman" w:hAnsi="Times New Roman" w:eastAsia="Times New Roman" w:cs="Times New Roman"/>
          <w:kern w:val="0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w w:val="104"/>
        </w:rPr>
        <w:t>例</w:t>
      </w:r>
      <w:r>
        <w:rPr>
          <w:rFonts w:hint="eastAsia" w:asciiTheme="minorEastAsia" w:hAnsiTheme="minorEastAsia" w:eastAsiaTheme="minorEastAsia" w:cstheme="minorEastAsia"/>
          <w:b/>
          <w:bCs/>
          <w:w w:val="104"/>
          <w:lang w:val="en-US" w:eastAsia="zh-CN"/>
        </w:rPr>
        <w:t xml:space="preserve">3 </w:t>
      </w:r>
      <w:bookmarkStart w:id="0" w:name="fb1aff74-8b9f-4f18-90c6-81da567ad729"/>
      <w:r>
        <w:rPr>
          <w:rFonts w:ascii="Times New Roman" w:hAnsi="Times New Roman" w:eastAsia="Times New Roman" w:cs="Times New Roman"/>
          <w:kern w:val="0"/>
          <w:szCs w:val="21"/>
        </w:rPr>
        <w:t>3</w:t>
      </w:r>
      <w:r>
        <w:rPr>
          <w:rFonts w:ascii="宋体" w:hAnsi="宋体" w:eastAsia="宋体" w:cs="宋体"/>
          <w:kern w:val="0"/>
          <w:szCs w:val="21"/>
        </w:rPr>
        <w:t>名同学每人从</w:t>
      </w:r>
      <w:r>
        <w:rPr>
          <w:rFonts w:ascii="Times New Roman" w:hAnsi="Times New Roman" w:eastAsia="Times New Roman" w:cs="Times New Roman"/>
          <w:kern w:val="0"/>
          <w:szCs w:val="21"/>
        </w:rPr>
        <w:t>5</w:t>
      </w:r>
      <w:r>
        <w:rPr>
          <w:rFonts w:ascii="宋体" w:hAnsi="宋体" w:eastAsia="宋体" w:cs="宋体"/>
          <w:kern w:val="0"/>
          <w:szCs w:val="21"/>
        </w:rPr>
        <w:t>本不同的电子书中任选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本，共有多少种不同的选法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  <w:bookmarkEnd w:id="0"/>
    </w:p>
    <w:p w14:paraId="7D642CCF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ascii="Times New Roman" w:hAnsi="Times New Roman" w:eastAsia="Times New Roman" w:cs="Times New Roman"/>
          <w:kern w:val="0"/>
          <w:szCs w:val="21"/>
        </w:rPr>
      </w:pPr>
    </w:p>
    <w:p w14:paraId="73061C84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hint="eastAsia" w:ascii="Times New Roman" w:hAnsi="Times New Roman" w:cs="Times New Roman"/>
          <w:b/>
          <w:bCs/>
          <w:kern w:val="0"/>
          <w:szCs w:val="21"/>
          <w:lang w:val="en-US" w:eastAsia="zh-CN"/>
        </w:rPr>
      </w:pPr>
    </w:p>
    <w:p w14:paraId="5815BC80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hint="eastAsia" w:ascii="Times New Roman" w:hAnsi="Times New Roman" w:cs="Times New Roman"/>
          <w:b/>
          <w:bCs/>
          <w:kern w:val="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Cs w:val="21"/>
          <w:lang w:val="en-US" w:eastAsia="zh-CN"/>
        </w:rPr>
        <w:t>当堂检测</w:t>
      </w:r>
    </w:p>
    <w:p w14:paraId="3BB13080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</w:pPr>
      <w:r>
        <w:rPr>
          <w:rFonts w:hint="eastAsia" w:ascii="Times New Roman" w:hAnsi="Times New Roman" w:eastAsia="黑体"/>
          <w:w w:val="104"/>
          <w:lang w:val="en-US" w:eastAsia="zh-CN"/>
        </w:rPr>
        <w:t>1.</w:t>
      </w:r>
      <w:r>
        <w:rPr>
          <w:rFonts w:ascii="宋体" w:hAnsi="宋体" w:eastAsia="宋体" w:cs="宋体"/>
          <w:kern w:val="0"/>
          <w:szCs w:val="21"/>
        </w:rPr>
        <w:t>已知某种新产品的编号由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个英文字母和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个数字组合而成，且英文字母在前</w:t>
      </w:r>
      <w:r>
        <w:rPr>
          <w:rFonts w:ascii="Times New Roman" w:hAnsi="Times New Roman" w:eastAsia="Times New Roman" w:cs="Times New Roman"/>
          <w:kern w:val="0"/>
          <w:szCs w:val="21"/>
        </w:rPr>
        <w:t>.</w:t>
      </w:r>
      <w:r>
        <w:rPr>
          <w:rFonts w:ascii="宋体" w:hAnsi="宋体" w:eastAsia="宋体" w:cs="宋体"/>
          <w:kern w:val="0"/>
          <w:szCs w:val="21"/>
        </w:rPr>
        <w:t>其中英文字母可以是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A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B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C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D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E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F</w:t>
      </w:r>
      <w:r>
        <w:rPr>
          <w:rFonts w:ascii="宋体" w:hAnsi="宋体" w:eastAsia="宋体" w:cs="宋体"/>
          <w:kern w:val="0"/>
          <w:szCs w:val="21"/>
        </w:rPr>
        <w:t>这</w:t>
      </w:r>
      <w:r>
        <w:rPr>
          <w:rFonts w:ascii="Times New Roman" w:hAnsi="Times New Roman" w:eastAsia="Times New Roman" w:cs="Times New Roman"/>
          <w:kern w:val="0"/>
          <w:szCs w:val="21"/>
        </w:rPr>
        <w:t>6</w:t>
      </w:r>
      <w:r>
        <w:rPr>
          <w:rFonts w:ascii="宋体" w:hAnsi="宋体" w:eastAsia="宋体" w:cs="宋体"/>
          <w:kern w:val="0"/>
          <w:szCs w:val="21"/>
        </w:rPr>
        <w:t>个字母中的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个，数字可以是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2</w:t>
      </w:r>
      <w:r>
        <w:rPr>
          <w:rFonts w:ascii="宋体" w:hAnsi="宋体" w:eastAsia="宋体" w:cs="宋体"/>
          <w:kern w:val="0"/>
          <w:szCs w:val="21"/>
        </w:rPr>
        <w:t>，</w:t>
      </w:r>
      <m:oMath>
        <m:r>
          <m:rPr/>
          <m:t>⋯</m:t>
        </m:r>
      </m:oMath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9</w:t>
      </w:r>
      <w:r>
        <w:rPr>
          <w:rFonts w:ascii="宋体" w:hAnsi="宋体" w:eastAsia="宋体" w:cs="宋体"/>
          <w:kern w:val="0"/>
          <w:szCs w:val="21"/>
        </w:rPr>
        <w:t>这</w:t>
      </w:r>
      <w:r>
        <w:rPr>
          <w:rFonts w:ascii="Times New Roman" w:hAnsi="Times New Roman" w:eastAsia="Times New Roman" w:cs="Times New Roman"/>
          <w:kern w:val="0"/>
          <w:szCs w:val="21"/>
        </w:rPr>
        <w:t>9</w:t>
      </w:r>
      <w:r>
        <w:rPr>
          <w:rFonts w:ascii="宋体" w:hAnsi="宋体" w:eastAsia="宋体" w:cs="宋体"/>
          <w:kern w:val="0"/>
          <w:szCs w:val="21"/>
        </w:rPr>
        <w:t>个数字中的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</w:t>
      </w:r>
      <w:r>
        <w:rPr>
          <w:rFonts w:ascii="Times New Roman" w:hAnsi="Times New Roman" w:eastAsia="Times New Roman" w:cs="Times New Roman"/>
          <w:kern w:val="0"/>
          <w:szCs w:val="21"/>
        </w:rPr>
        <w:t>.</w:t>
      </w:r>
      <w:r>
        <w:rPr>
          <w:rFonts w:ascii="宋体" w:hAnsi="宋体" w:eastAsia="宋体" w:cs="宋体"/>
          <w:kern w:val="0"/>
          <w:szCs w:val="21"/>
        </w:rPr>
        <w:t>问：共有多少种不同的编号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</w:p>
    <w:p w14:paraId="18D1B196">
      <w:pPr>
        <w:shd w:val="clear" w:color="auto" w:fill="auto"/>
        <w:spacing w:line="360" w:lineRule="auto"/>
        <w:ind w:left="0"/>
        <w:rPr>
          <w:rFonts w:ascii="Times New Roman" w:hAnsi="Times New Roman" w:eastAsia="Times New Roman" w:cs="Times New Roman"/>
          <w:kern w:val="0"/>
          <w:sz w:val="24"/>
          <w:szCs w:val="24"/>
        </w:rPr>
      </w:pPr>
      <w:bookmarkStart w:id="1" w:name="ed78cf41-3e16-49aa-8e9c-6667659fd5ff"/>
      <w:r>
        <w:rPr>
          <w:rFonts w:hint="eastAsia" w:ascii="宋体" w:hAnsi="宋体" w:cs="宋体"/>
          <w:kern w:val="0"/>
          <w:szCs w:val="21"/>
          <w:lang w:val="en-US" w:eastAsia="zh-CN"/>
        </w:rPr>
        <w:t>2.</w:t>
      </w:r>
      <w:r>
        <w:rPr>
          <w:rFonts w:ascii="宋体" w:hAnsi="宋体" w:eastAsia="宋体" w:cs="宋体"/>
          <w:kern w:val="0"/>
          <w:szCs w:val="21"/>
        </w:rPr>
        <w:t>某人有</w:t>
      </w:r>
      <w:r>
        <w:rPr>
          <w:rFonts w:ascii="Times New Roman" w:hAnsi="Times New Roman" w:eastAsia="Times New Roman" w:cs="Times New Roman"/>
          <w:kern w:val="0"/>
          <w:szCs w:val="21"/>
        </w:rPr>
        <w:t>4</w:t>
      </w:r>
      <w:r>
        <w:rPr>
          <w:rFonts w:ascii="宋体" w:hAnsi="宋体" w:eastAsia="宋体" w:cs="宋体"/>
          <w:kern w:val="0"/>
          <w:szCs w:val="21"/>
        </w:rPr>
        <w:t>枚明朝不同年代的古币和</w:t>
      </w:r>
      <w:r>
        <w:rPr>
          <w:rFonts w:ascii="Times New Roman" w:hAnsi="Times New Roman" w:eastAsia="Times New Roman" w:cs="Times New Roman"/>
          <w:kern w:val="0"/>
          <w:szCs w:val="21"/>
        </w:rPr>
        <w:t>6</w:t>
      </w:r>
      <w:r>
        <w:rPr>
          <w:rFonts w:ascii="宋体" w:hAnsi="宋体" w:eastAsia="宋体" w:cs="宋体"/>
          <w:kern w:val="0"/>
          <w:szCs w:val="21"/>
        </w:rPr>
        <w:t>枚清朝不同年代的古币</w:t>
      </w:r>
    </w:p>
    <w:p w14:paraId="3916509C">
      <w:pPr>
        <w:pStyle w:val="32"/>
        <w:spacing w:before="0" w:after="0" w:line="360" w:lineRule="auto"/>
        <w:rPr>
          <w:rFonts w:ascii="Times New Roman" w:hAnsi="Times New Roman" w:eastAsia="Times New Roman" w:cs="Times New Roman"/>
          <w:kern w:val="0"/>
          <w:szCs w:val="21"/>
        </w:rPr>
      </w:pPr>
      <m:oMath>
        <m:r>
          <m:rPr>
            <m:sty m:val="p"/>
          </m:rPr>
          <w:rPr>
            <w:rFonts w:hint="default" w:ascii="Cambria Math" w:hAnsi="Cambria Math"/>
            <w:sz w:val="22"/>
          </w:rPr>
          <m:t>（</m:t>
        </m:r>
        <m:r>
          <m:rPr/>
          <w:rPr>
            <w:rFonts w:hint="default" w:ascii="Cambria Math" w:hAnsi="Cambria Math"/>
            <w:sz w:val="22"/>
          </w:rPr>
          <m:t>1</m:t>
        </m:r>
        <m:r>
          <m:rPr>
            <m:sty m:val="p"/>
          </m:rPr>
          <w:rPr>
            <w:rFonts w:hint="default" w:ascii="Cambria Math" w:hAnsi="Cambria Math"/>
            <w:sz w:val="22"/>
          </w:rPr>
          <m:t>）</m:t>
        </m:r>
      </m:oMath>
      <w:r>
        <w:rPr>
          <w:rFonts w:ascii="宋体" w:hAnsi="宋体" w:eastAsia="宋体" w:cs="宋体"/>
          <w:kern w:val="0"/>
          <w:szCs w:val="21"/>
        </w:rPr>
        <w:t>若从中任意取出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枚，则有多少种不同取法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  <m:oMath>
        <m:r>
          <m:rPr/>
          <w:rPr>
            <w:rFonts w:hint="default" w:ascii="Cambria Math"/>
          </w:rPr>
          <m:t>(2)</m:t>
        </m:r>
      </m:oMath>
      <w:r>
        <w:rPr>
          <w:rFonts w:ascii="宋体" w:hAnsi="宋体" w:eastAsia="宋体" w:cs="宋体"/>
          <w:kern w:val="0"/>
          <w:szCs w:val="21"/>
        </w:rPr>
        <w:t>若从中任意取出明、清古币各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枚，则有多少种不同取法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  <w:bookmarkEnd w:id="1"/>
    </w:p>
    <w:p w14:paraId="540AC9F1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</w:pPr>
      <w:bookmarkStart w:id="2" w:name="c3fe7ff6-a235-4b34-82e2-ce360c008229"/>
      <w:r>
        <w:rPr>
          <w:rFonts w:ascii="Times New Roman" w:hAnsi="Times New Roman" w:eastAsia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5408295</wp:posOffset>
            </wp:positionH>
            <wp:positionV relativeFrom="paragraph">
              <wp:posOffset>104775</wp:posOffset>
            </wp:positionV>
            <wp:extent cx="1467485" cy="706120"/>
            <wp:effectExtent l="0" t="0" r="18415" b="17780"/>
            <wp:wrapTight wrapText="bothSides">
              <wp:wrapPolygon>
                <wp:start x="0" y="0"/>
                <wp:lineTo x="0" y="20978"/>
                <wp:lineTo x="21310" y="20978"/>
                <wp:lineTo x="21310" y="0"/>
                <wp:lineTo x="0" y="0"/>
              </wp:wrapPolygon>
            </wp:wrapTight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485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Cs w:val="21"/>
          <w:lang w:val="en-US" w:eastAsia="zh-CN"/>
        </w:rPr>
        <w:t>3.</w:t>
      </w:r>
      <w:r>
        <w:rPr>
          <w:rFonts w:ascii="宋体" w:hAnsi="宋体" w:eastAsia="宋体" w:cs="宋体"/>
          <w:kern w:val="0"/>
          <w:szCs w:val="21"/>
        </w:rPr>
        <w:t>如图，从甲地到乙地有</w:t>
      </w:r>
      <w:r>
        <w:rPr>
          <w:rFonts w:ascii="Times New Roman" w:hAnsi="Times New Roman" w:eastAsia="Times New Roman" w:cs="Times New Roman"/>
          <w:kern w:val="0"/>
          <w:szCs w:val="21"/>
        </w:rPr>
        <w:t>3</w:t>
      </w:r>
      <w:r>
        <w:rPr>
          <w:rFonts w:ascii="宋体" w:hAnsi="宋体" w:eastAsia="宋体" w:cs="宋体"/>
          <w:kern w:val="0"/>
          <w:szCs w:val="21"/>
        </w:rPr>
        <w:t>条公路，从乙地到丙地有</w:t>
      </w:r>
      <w:r>
        <w:rPr>
          <w:rFonts w:ascii="Times New Roman" w:hAnsi="Times New Roman" w:eastAsia="Times New Roman" w:cs="Times New Roman"/>
          <w:kern w:val="0"/>
          <w:szCs w:val="21"/>
        </w:rPr>
        <w:t>2</w:t>
      </w:r>
      <w:r>
        <w:rPr>
          <w:rFonts w:ascii="宋体" w:hAnsi="宋体" w:eastAsia="宋体" w:cs="宋体"/>
          <w:kern w:val="0"/>
          <w:szCs w:val="21"/>
        </w:rPr>
        <w:t>条公路，从甲地不经过乙地到丙地有</w:t>
      </w:r>
      <w:r>
        <w:rPr>
          <w:rFonts w:ascii="Times New Roman" w:hAnsi="Times New Roman" w:eastAsia="Times New Roman" w:cs="Times New Roman"/>
          <w:kern w:val="0"/>
          <w:szCs w:val="21"/>
        </w:rPr>
        <w:t>2</w:t>
      </w:r>
      <w:r>
        <w:rPr>
          <w:rFonts w:ascii="宋体" w:hAnsi="宋体" w:eastAsia="宋体" w:cs="宋体"/>
          <w:kern w:val="0"/>
          <w:szCs w:val="21"/>
        </w:rPr>
        <w:t>条水路</w:t>
      </w:r>
      <w:r>
        <w:rPr>
          <w:rFonts w:ascii="Times New Roman" w:hAnsi="Times New Roman" w:eastAsia="Times New Roman" w:cs="Times New Roman"/>
          <w:kern w:val="0"/>
          <w:szCs w:val="21"/>
        </w:rPr>
        <w:t>.</w:t>
      </w:r>
      <w:r>
        <w:rPr>
          <w:rFonts w:ascii="宋体" w:hAnsi="宋体" w:eastAsia="宋体" w:cs="宋体"/>
          <w:kern w:val="0"/>
          <w:szCs w:val="21"/>
        </w:rPr>
        <w:t>问：</w:t>
      </w:r>
    </w:p>
    <w:p w14:paraId="734F9167">
      <w:pPr>
        <w:spacing w:before="0" w:after="0" w:line="360" w:lineRule="auto"/>
        <w:textAlignment w:val="center"/>
        <w:rPr>
          <w:rFonts w:ascii="宋体" w:hAnsi="宋体" w:eastAsia="宋体" w:cs="宋体"/>
          <w:kern w:val="0"/>
          <w:szCs w:val="21"/>
        </w:rPr>
      </w:pPr>
      <m:oMath>
        <m:r>
          <m:rPr/>
          <w:rPr>
            <w:rFonts w:hint="default" w:ascii="Cambria Math"/>
          </w:rPr>
          <m:t>(1)</m:t>
        </m:r>
      </m:oMath>
      <w:r>
        <w:rPr>
          <w:rFonts w:ascii="宋体" w:hAnsi="宋体" w:eastAsia="宋体" w:cs="宋体"/>
          <w:kern w:val="0"/>
          <w:szCs w:val="21"/>
        </w:rPr>
        <w:t>从甲地经乙地到丙地有多少种不同的走法？</w:t>
      </w:r>
      <m:oMath>
        <m:r>
          <m:rPr/>
          <w:rPr>
            <w:rFonts w:hint="default" w:ascii="Cambria Math"/>
          </w:rPr>
          <m:t>(2)</m:t>
        </m:r>
      </m:oMath>
      <w:r>
        <w:rPr>
          <w:rFonts w:ascii="宋体" w:hAnsi="宋体" w:eastAsia="宋体" w:cs="宋体"/>
          <w:kern w:val="0"/>
          <w:szCs w:val="21"/>
        </w:rPr>
        <w:t>从甲地到丙地共有多少种不同的走法？</w:t>
      </w:r>
      <w:bookmarkEnd w:id="2"/>
    </w:p>
    <w:p w14:paraId="5A0B8E2D">
      <w:pPr>
        <w:spacing w:before="0" w:after="0" w:line="360" w:lineRule="auto"/>
        <w:textAlignment w:val="center"/>
        <w:rPr>
          <w:rFonts w:ascii="宋体" w:hAnsi="宋体" w:eastAsia="宋体" w:cs="宋体"/>
          <w:kern w:val="0"/>
          <w:szCs w:val="21"/>
        </w:rPr>
      </w:pPr>
    </w:p>
    <w:p w14:paraId="085C1442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</w:pPr>
      <w:bookmarkStart w:id="3" w:name="c3da6d14-78fd-4b68-9a71-ddb14a0de805"/>
      <w:r>
        <w:rPr>
          <w:rFonts w:hint="eastAsia" w:ascii="宋体" w:hAnsi="宋体" w:cs="宋体"/>
          <w:kern w:val="0"/>
          <w:szCs w:val="21"/>
          <w:lang w:val="en-US" w:eastAsia="zh-CN"/>
        </w:rPr>
        <w:t>4.</w:t>
      </w:r>
      <w:r>
        <w:rPr>
          <w:rFonts w:ascii="宋体" w:hAnsi="宋体" w:eastAsia="宋体" w:cs="宋体"/>
          <w:kern w:val="0"/>
          <w:szCs w:val="21"/>
        </w:rPr>
        <w:t>若</w:t>
      </w:r>
      <w:r>
        <w:rPr>
          <w:rFonts w:ascii="Times New Roman" w:hAnsi="Times New Roman" w:eastAsia="Times New Roman" w:cs="Times New Roman"/>
          <w:kern w:val="0"/>
          <w:szCs w:val="21"/>
        </w:rPr>
        <w:t>4</w:t>
      </w:r>
      <w:r>
        <w:rPr>
          <w:rFonts w:ascii="宋体" w:hAnsi="宋体" w:eastAsia="宋体" w:cs="宋体"/>
          <w:kern w:val="0"/>
          <w:szCs w:val="21"/>
        </w:rPr>
        <w:t>名学生报名参加数学、计算机、航模兴趣小组，每人选报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项，则不同的报名方式有</w:t>
      </w:r>
      <w:r>
        <w:rPr>
          <w:rFonts w:ascii="Times New Roman" w:hAnsi="Times New Roman" w:eastAsia="Times New Roman" w:cs="Times New Roman"/>
          <w:kern w:val="0"/>
          <w:szCs w:val="21"/>
        </w:rPr>
        <w:t>(    )</w:t>
      </w:r>
      <w:bookmarkEnd w:id="3"/>
    </w:p>
    <w:p w14:paraId="715E8DAB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Times New Roman" w:hAnsi="Times New Roman" w:eastAsia="Times New Roman" w:cs="Times New Roman"/>
          <w:kern w:val="0"/>
          <w:szCs w:val="21"/>
        </w:rPr>
        <w:t xml:space="preserve">A. </w:t>
      </w:r>
      <m:oMath>
        <m:sSup>
          <m:sSupPr/>
          <m:e>
            <m:r>
              <m:rPr/>
              <m:t>3</m:t>
            </m:r>
          </m:e>
          <m:sup>
            <m:r>
              <m:rPr/>
              <m:t>4</m:t>
            </m:r>
          </m:sup>
        </m:sSup>
      </m:oMath>
      <w:r>
        <w:rPr>
          <w:rFonts w:ascii="宋体" w:hAnsi="宋体" w:eastAsia="宋体" w:cs="宋体"/>
          <w:kern w:val="0"/>
          <w:szCs w:val="21"/>
        </w:rPr>
        <w:t>种</w:t>
      </w:r>
      <w:r>
        <w:tab/>
      </w:r>
      <w:r>
        <w:rPr>
          <w:rFonts w:ascii="Times New Roman" w:hAnsi="Times New Roman" w:eastAsia="Times New Roman" w:cs="Times New Roman"/>
          <w:kern w:val="0"/>
          <w:szCs w:val="21"/>
        </w:rPr>
        <w:t xml:space="preserve">B. </w:t>
      </w:r>
      <m:oMath>
        <m:sSup>
          <m:sSupPr/>
          <m:e>
            <m:r>
              <m:rPr/>
              <m:t>4</m:t>
            </m:r>
          </m:e>
          <m:sup>
            <m:r>
              <m:rPr/>
              <m:t>3</m:t>
            </m:r>
          </m:sup>
        </m:sSup>
      </m:oMath>
      <w:r>
        <w:rPr>
          <w:rFonts w:ascii="宋体" w:hAnsi="宋体" w:eastAsia="宋体" w:cs="宋体"/>
          <w:kern w:val="0"/>
          <w:szCs w:val="21"/>
        </w:rPr>
        <w:t>种</w:t>
      </w:r>
      <w:r>
        <w:tab/>
      </w:r>
      <w:r>
        <w:rPr>
          <w:rFonts w:ascii="Times New Roman" w:hAnsi="Times New Roman" w:eastAsia="Times New Roman" w:cs="Times New Roman"/>
          <w:kern w:val="0"/>
          <w:szCs w:val="21"/>
        </w:rPr>
        <w:t xml:space="preserve">C. </w:t>
      </w:r>
      <m:oMath>
        <m:r>
          <m:rPr/>
          <m:t>3×2×1</m:t>
        </m:r>
      </m:oMath>
      <w:r>
        <w:rPr>
          <w:rFonts w:ascii="宋体" w:hAnsi="宋体" w:eastAsia="宋体" w:cs="宋体"/>
          <w:kern w:val="0"/>
          <w:szCs w:val="21"/>
        </w:rPr>
        <w:t>种</w:t>
      </w:r>
      <w:r>
        <w:tab/>
      </w:r>
      <w:r>
        <w:rPr>
          <w:rFonts w:ascii="Times New Roman" w:hAnsi="Times New Roman" w:eastAsia="Times New Roman" w:cs="Times New Roman"/>
          <w:kern w:val="0"/>
          <w:szCs w:val="21"/>
        </w:rPr>
        <w:t xml:space="preserve">D. </w:t>
      </w:r>
      <m:oMath>
        <m:r>
          <m:rPr/>
          <m:t>4×3×2</m:t>
        </m:r>
      </m:oMath>
      <w:r>
        <w:rPr>
          <w:rFonts w:ascii="宋体" w:hAnsi="宋体" w:eastAsia="宋体" w:cs="宋体"/>
          <w:kern w:val="0"/>
          <w:szCs w:val="21"/>
        </w:rPr>
        <w:t>种</w:t>
      </w:r>
    </w:p>
    <w:p w14:paraId="68936C3C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</w:p>
    <w:p w14:paraId="0DB972EC">
      <w:pPr>
        <w:shd w:val="clear" w:color="auto" w:fill="auto"/>
        <w:spacing w:line="360" w:lineRule="auto"/>
        <w:ind w:left="0"/>
        <w:rPr>
          <w:rFonts w:ascii="Times New Roman" w:hAnsi="Times New Roman" w:eastAsia="Times New Roman" w:cs="Times New Roman"/>
          <w:kern w:val="0"/>
          <w:szCs w:val="21"/>
        </w:rPr>
      </w:pPr>
      <w:bookmarkStart w:id="4" w:name="25953882-2cc9-455b-a1c1-0e5da284ffdc"/>
      <w:r>
        <w:rPr>
          <w:rFonts w:hint="eastAsia" w:ascii="宋体" w:hAnsi="宋体" w:cs="宋体"/>
          <w:kern w:val="0"/>
          <w:szCs w:val="21"/>
          <w:lang w:val="en-US" w:eastAsia="zh-CN"/>
        </w:rPr>
        <w:t>5.</w:t>
      </w:r>
      <w:r>
        <w:rPr>
          <w:rFonts w:ascii="宋体" w:hAnsi="宋体" w:eastAsia="宋体" w:cs="宋体"/>
          <w:kern w:val="0"/>
          <w:szCs w:val="21"/>
        </w:rPr>
        <w:t>从甲、乙、丙、丁</w:t>
      </w:r>
      <w:r>
        <w:rPr>
          <w:rFonts w:ascii="Times New Roman" w:hAnsi="Times New Roman" w:eastAsia="Times New Roman" w:cs="Times New Roman"/>
          <w:kern w:val="0"/>
          <w:szCs w:val="21"/>
        </w:rPr>
        <w:t>4</w:t>
      </w:r>
      <w:r>
        <w:rPr>
          <w:rFonts w:ascii="宋体" w:hAnsi="宋体" w:eastAsia="宋体" w:cs="宋体"/>
          <w:kern w:val="0"/>
          <w:szCs w:val="21"/>
        </w:rPr>
        <w:t>幅不同的画中选出</w:t>
      </w:r>
      <w:r>
        <w:rPr>
          <w:rFonts w:ascii="Times New Roman" w:hAnsi="Times New Roman" w:eastAsia="Times New Roman" w:cs="Times New Roman"/>
          <w:kern w:val="0"/>
          <w:szCs w:val="21"/>
        </w:rPr>
        <w:t>2</w:t>
      </w:r>
      <w:r>
        <w:rPr>
          <w:rFonts w:ascii="宋体" w:hAnsi="宋体" w:eastAsia="宋体" w:cs="宋体"/>
          <w:kern w:val="0"/>
          <w:szCs w:val="21"/>
        </w:rPr>
        <w:t>幅，分别挂在书房和客厅，用树形图表示出不同挂法的所有可能情况</w:t>
      </w:r>
      <w:r>
        <w:rPr>
          <w:rFonts w:ascii="Times New Roman" w:hAnsi="Times New Roman" w:eastAsia="Times New Roman" w:cs="Times New Roman"/>
          <w:kern w:val="0"/>
          <w:szCs w:val="21"/>
        </w:rPr>
        <w:t>;</w:t>
      </w:r>
      <m:oMath>
        <m:r>
          <m:rPr/>
          <m:t>(2)</m:t>
        </m:r>
      </m:oMath>
      <w:r>
        <w:rPr>
          <w:rFonts w:ascii="宋体" w:hAnsi="宋体" w:eastAsia="宋体" w:cs="宋体"/>
          <w:kern w:val="0"/>
          <w:szCs w:val="21"/>
        </w:rPr>
        <w:t>某农场要在</w:t>
      </w:r>
      <w:r>
        <w:rPr>
          <w:rFonts w:ascii="Times New Roman" w:hAnsi="Times New Roman" w:eastAsia="Times New Roman" w:cs="Times New Roman"/>
          <w:kern w:val="0"/>
          <w:szCs w:val="21"/>
        </w:rPr>
        <w:t>3</w:t>
      </w:r>
      <w:r>
        <w:rPr>
          <w:rFonts w:ascii="宋体" w:hAnsi="宋体" w:eastAsia="宋体" w:cs="宋体"/>
          <w:kern w:val="0"/>
          <w:szCs w:val="21"/>
        </w:rPr>
        <w:t>块不同类型的土地上，分别试种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A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B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i/>
          <w:iCs/>
          <w:kern w:val="0"/>
          <w:szCs w:val="21"/>
        </w:rPr>
        <w:t>C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3</w:t>
      </w:r>
      <w:r>
        <w:rPr>
          <w:rFonts w:ascii="宋体" w:hAnsi="宋体" w:eastAsia="宋体" w:cs="宋体"/>
          <w:kern w:val="0"/>
          <w:szCs w:val="21"/>
        </w:rPr>
        <w:t>个不同品种的小麦，用树形图表示出不同试种方法的所有可能情况</w:t>
      </w:r>
      <w:r>
        <w:rPr>
          <w:rFonts w:ascii="Times New Roman" w:hAnsi="Times New Roman" w:eastAsia="Times New Roman" w:cs="Times New Roman"/>
          <w:kern w:val="0"/>
          <w:szCs w:val="21"/>
        </w:rPr>
        <w:t>.</w:t>
      </w:r>
      <w:bookmarkEnd w:id="4"/>
    </w:p>
    <w:p w14:paraId="4FEE8CE9">
      <w:pPr>
        <w:shd w:val="clear" w:color="auto" w:fill="auto"/>
        <w:spacing w:line="360" w:lineRule="auto"/>
        <w:ind w:left="0"/>
        <w:rPr>
          <w:rFonts w:ascii="Times New Roman" w:hAnsi="Times New Roman" w:eastAsia="Times New Roman" w:cs="Times New Roman"/>
          <w:kern w:val="0"/>
          <w:szCs w:val="21"/>
        </w:rPr>
      </w:pPr>
    </w:p>
    <w:p w14:paraId="238863D6">
      <w:pPr>
        <w:shd w:val="clear" w:color="auto" w:fill="auto"/>
        <w:spacing w:line="360" w:lineRule="auto"/>
        <w:ind w:left="0"/>
        <w:rPr>
          <w:rFonts w:ascii="Times New Roman" w:hAnsi="Times New Roman" w:eastAsia="Times New Roman" w:cs="Times New Roman"/>
          <w:kern w:val="0"/>
          <w:szCs w:val="21"/>
        </w:rPr>
      </w:pPr>
    </w:p>
    <w:p w14:paraId="0FCFAC0B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ascii="Times New Roman" w:hAnsi="Times New Roman" w:eastAsia="Times New Roman" w:cs="Times New Roman"/>
          <w:kern w:val="0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w w:val="104"/>
        </w:rPr>
        <w:t>例</w:t>
      </w:r>
      <w:r>
        <w:rPr>
          <w:rFonts w:hint="eastAsia" w:asciiTheme="minorEastAsia" w:hAnsiTheme="minorEastAsia" w:eastAsiaTheme="minorEastAsia" w:cstheme="minorEastAsia"/>
          <w:b/>
          <w:bCs/>
          <w:w w:val="104"/>
          <w:lang w:val="en-US" w:eastAsia="zh-CN"/>
        </w:rPr>
        <w:t xml:space="preserve">4 </w:t>
      </w:r>
      <w:bookmarkStart w:id="5" w:name="a85666af-3bfc-4464-a92b-1bd2ac79ad4e"/>
      <w:r>
        <w:rPr>
          <w:rFonts w:ascii="宋体" w:hAnsi="宋体" w:eastAsia="宋体" w:cs="宋体"/>
          <w:kern w:val="0"/>
          <w:szCs w:val="21"/>
        </w:rPr>
        <w:t>为了确保电子邮箱的安全，在注册时，通常要设置电子邮箱密码</w:t>
      </w:r>
      <w:r>
        <w:rPr>
          <w:rFonts w:ascii="Times New Roman" w:hAnsi="Times New Roman" w:eastAsia="Times New Roman" w:cs="Times New Roman"/>
          <w:kern w:val="0"/>
          <w:szCs w:val="21"/>
        </w:rPr>
        <w:t>.</w:t>
      </w:r>
      <w:r>
        <w:rPr>
          <w:rFonts w:ascii="宋体" w:hAnsi="宋体" w:eastAsia="宋体" w:cs="宋体"/>
          <w:kern w:val="0"/>
          <w:szCs w:val="21"/>
        </w:rPr>
        <w:t>在某网站设置的邮箱中，</w:t>
      </w:r>
      <m:oMath>
        <m:r>
          <m:rPr/>
          <w:rPr>
            <w:rFonts w:hint="default" w:ascii="Cambria Math"/>
          </w:rPr>
          <m:t>(1)</m:t>
        </m:r>
      </m:oMath>
      <w:r>
        <w:rPr>
          <w:rFonts w:ascii="宋体" w:hAnsi="宋体" w:eastAsia="宋体" w:cs="宋体"/>
          <w:kern w:val="0"/>
          <w:szCs w:val="21"/>
        </w:rPr>
        <w:t>若密码为</w:t>
      </w:r>
      <w:r>
        <w:rPr>
          <w:rFonts w:ascii="Times New Roman" w:hAnsi="Times New Roman" w:eastAsia="Times New Roman" w:cs="Times New Roman"/>
          <w:kern w:val="0"/>
          <w:szCs w:val="21"/>
        </w:rPr>
        <w:t>4</w:t>
      </w:r>
      <w:r>
        <w:rPr>
          <w:rFonts w:ascii="宋体" w:hAnsi="宋体" w:eastAsia="宋体" w:cs="宋体"/>
          <w:kern w:val="0"/>
          <w:szCs w:val="21"/>
        </w:rPr>
        <w:t>位，每位均为</w:t>
      </w:r>
      <m:oMath>
        <m:r>
          <m:rPr/>
          <m:t>0∼9</m:t>
        </m:r>
      </m:oMath>
      <w:r>
        <w:rPr>
          <w:rFonts w:ascii="宋体" w:hAnsi="宋体" w:eastAsia="宋体" w:cs="宋体"/>
          <w:kern w:val="0"/>
          <w:szCs w:val="21"/>
        </w:rPr>
        <w:t>这</w:t>
      </w:r>
      <w:r>
        <w:rPr>
          <w:rFonts w:ascii="Times New Roman" w:hAnsi="Times New Roman" w:eastAsia="Times New Roman" w:cs="Times New Roman"/>
          <w:kern w:val="0"/>
          <w:szCs w:val="21"/>
        </w:rPr>
        <w:t>10</w:t>
      </w:r>
      <w:r>
        <w:rPr>
          <w:rFonts w:ascii="宋体" w:hAnsi="宋体" w:eastAsia="宋体" w:cs="宋体"/>
          <w:kern w:val="0"/>
          <w:szCs w:val="21"/>
        </w:rPr>
        <w:t>个数字中的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个，则这样的密码共有多少个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  <m:oMath>
        <m:r>
          <m:rPr/>
          <w:rPr>
            <w:rFonts w:hint="default" w:ascii="Cambria Math"/>
          </w:rPr>
          <m:t>(2)</m:t>
        </m:r>
      </m:oMath>
      <w:r>
        <w:rPr>
          <w:rFonts w:ascii="宋体" w:hAnsi="宋体" w:eastAsia="宋体" w:cs="宋体"/>
          <w:kern w:val="0"/>
          <w:szCs w:val="21"/>
        </w:rPr>
        <w:t>若密码为</w:t>
      </w:r>
      <m:oMath>
        <m:r>
          <m:rPr/>
          <m:t>4∼6</m:t>
        </m:r>
      </m:oMath>
      <w:r>
        <w:rPr>
          <w:rFonts w:ascii="宋体" w:hAnsi="宋体" w:eastAsia="宋体" w:cs="宋体"/>
          <w:kern w:val="0"/>
          <w:szCs w:val="21"/>
        </w:rPr>
        <w:t>位，每位均为</w:t>
      </w:r>
      <m:oMath>
        <m:r>
          <m:rPr/>
          <m:t>0∼9</m:t>
        </m:r>
      </m:oMath>
      <w:r>
        <w:rPr>
          <w:rFonts w:ascii="宋体" w:hAnsi="宋体" w:eastAsia="宋体" w:cs="宋体"/>
          <w:kern w:val="0"/>
          <w:szCs w:val="21"/>
        </w:rPr>
        <w:t>这</w:t>
      </w:r>
      <w:r>
        <w:rPr>
          <w:rFonts w:ascii="Times New Roman" w:hAnsi="Times New Roman" w:eastAsia="Times New Roman" w:cs="Times New Roman"/>
          <w:kern w:val="0"/>
          <w:szCs w:val="21"/>
        </w:rPr>
        <w:t>10</w:t>
      </w:r>
      <w:r>
        <w:rPr>
          <w:rFonts w:ascii="宋体" w:hAnsi="宋体" w:eastAsia="宋体" w:cs="宋体"/>
          <w:kern w:val="0"/>
          <w:szCs w:val="21"/>
        </w:rPr>
        <w:t>个数字中的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个，则这样的密码共有多少个</w:t>
      </w:r>
      <w:r>
        <w:rPr>
          <w:rFonts w:ascii="Times New Roman" w:hAnsi="Times New Roman" w:eastAsia="Times New Roman" w:cs="Times New Roman"/>
          <w:kern w:val="0"/>
          <w:szCs w:val="21"/>
        </w:rPr>
        <w:t>?</w:t>
      </w:r>
      <w:bookmarkEnd w:id="5"/>
    </w:p>
    <w:p w14:paraId="5301075C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 w:eastAsia="Times New Roman" w:cs="Times New Roman"/>
          <w:kern w:val="0"/>
          <w:szCs w:val="21"/>
        </w:rPr>
      </w:pPr>
    </w:p>
    <w:p w14:paraId="463C350C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hint="eastAsia" w:ascii="Times New Roman" w:hAnsi="Times New Roman" w:cs="Times New Roman"/>
          <w:b/>
          <w:bCs/>
          <w:kern w:val="0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0"/>
          <w:szCs w:val="21"/>
          <w:lang w:val="en-US" w:eastAsia="zh-CN"/>
        </w:rPr>
        <w:t>当堂检测</w:t>
      </w:r>
    </w:p>
    <w:p w14:paraId="446E0618">
      <w:pPr>
        <w:shd w:val="clear" w:color="auto" w:fill="auto"/>
        <w:spacing w:line="360" w:lineRule="auto"/>
        <w:ind w:left="0"/>
        <w:rPr>
          <w:rFonts w:ascii="Times New Roman" w:hAnsi="Times New Roman" w:eastAsia="Times New Roman" w:cs="Times New Roman"/>
          <w:kern w:val="0"/>
          <w:sz w:val="24"/>
          <w:szCs w:val="24"/>
        </w:rPr>
      </w:pPr>
      <w:bookmarkStart w:id="6" w:name="66dade7f-7733-4ad5-a9c0-f2b67650a13b"/>
      <w:r>
        <w:rPr>
          <w:rFonts w:hint="eastAsia" w:ascii="宋体" w:hAnsi="宋体" w:cs="宋体"/>
          <w:kern w:val="0"/>
          <w:szCs w:val="21"/>
          <w:lang w:val="en-US" w:eastAsia="zh-CN"/>
        </w:rPr>
        <w:t>1.</w:t>
      </w:r>
      <w:r>
        <w:rPr>
          <w:rFonts w:ascii="宋体" w:hAnsi="宋体" w:eastAsia="宋体" w:cs="宋体"/>
          <w:kern w:val="0"/>
          <w:szCs w:val="21"/>
        </w:rPr>
        <w:t>已知一个两位数中的每个数字都从</w:t>
      </w:r>
      <w:r>
        <w:rPr>
          <w:rFonts w:ascii="Times New Roman" w:hAnsi="Times New Roman" w:eastAsia="Times New Roman" w:cs="Times New Roman"/>
          <w:kern w:val="0"/>
          <w:szCs w:val="21"/>
        </w:rPr>
        <w:t>1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2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3</w:t>
      </w:r>
      <w:r>
        <w:rPr>
          <w:rFonts w:ascii="宋体" w:hAnsi="宋体" w:eastAsia="宋体" w:cs="宋体"/>
          <w:kern w:val="0"/>
          <w:szCs w:val="21"/>
        </w:rPr>
        <w:t>，</w:t>
      </w:r>
      <w:r>
        <w:rPr>
          <w:rFonts w:ascii="Times New Roman" w:hAnsi="Times New Roman" w:eastAsia="Times New Roman" w:cs="Times New Roman"/>
          <w:kern w:val="0"/>
          <w:szCs w:val="21"/>
        </w:rPr>
        <w:t>4</w:t>
      </w:r>
      <w:r>
        <w:rPr>
          <w:rFonts w:ascii="宋体" w:hAnsi="宋体" w:eastAsia="宋体" w:cs="宋体"/>
          <w:kern w:val="0"/>
          <w:szCs w:val="21"/>
        </w:rPr>
        <w:t>中任意选取．</w:t>
      </w:r>
      <m:oMath>
        <m:r>
          <m:rPr/>
          <w:rPr>
            <w:rFonts w:hint="default" w:ascii="Cambria Math"/>
          </w:rPr>
          <m:t>(1)</m:t>
        </m:r>
      </m:oMath>
      <w:r>
        <w:rPr>
          <w:rFonts w:ascii="宋体" w:hAnsi="宋体" w:eastAsia="宋体" w:cs="宋体"/>
          <w:kern w:val="0"/>
          <w:szCs w:val="21"/>
        </w:rPr>
        <w:t>如果两位数中的数字不允许重复使用，那么能得到多少个不同的两位数？</w:t>
      </w:r>
      <m:oMath>
        <m:r>
          <m:rPr/>
          <w:rPr>
            <w:rFonts w:hint="default" w:ascii="Cambria Math"/>
          </w:rPr>
          <m:t>(2)</m:t>
        </m:r>
      </m:oMath>
      <w:r>
        <w:rPr>
          <w:rFonts w:ascii="宋体" w:hAnsi="宋体" w:eastAsia="宋体" w:cs="宋体"/>
          <w:kern w:val="0"/>
          <w:szCs w:val="21"/>
        </w:rPr>
        <w:t>如果两位数中的数字允许重复使用，那么能得到多少个不同的两位数？</w:t>
      </w:r>
      <w:bookmarkEnd w:id="6"/>
    </w:p>
    <w:p w14:paraId="3872E3FC">
      <w:pPr>
        <w:numPr>
          <w:ilvl w:val="0"/>
          <w:numId w:val="0"/>
        </w:numPr>
        <w:shd w:val="clear" w:color="auto" w:fill="auto"/>
        <w:spacing w:line="360" w:lineRule="auto"/>
        <w:ind w:left="0"/>
        <w:jc w:val="left"/>
        <w:rPr>
          <w:rFonts w:hint="eastAsia" w:ascii="Times New Roman" w:hAnsi="Times New Roman" w:cs="Times New Roman"/>
          <w:kern w:val="0"/>
          <w:szCs w:val="21"/>
          <w:lang w:val="en-US" w:eastAsia="zh-CN"/>
        </w:rPr>
      </w:pPr>
    </w:p>
    <w:p w14:paraId="3B63916A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="Times New Roman" w:hAnsi="Times New Roman"/>
          <w:w w:val="104"/>
          <w:lang w:val="en-US" w:eastAsia="zh-CN"/>
        </w:rPr>
      </w:pPr>
    </w:p>
    <w:p w14:paraId="6DCD2B33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  <w:w w:val="104"/>
          <w:lang w:val="en-US" w:eastAsia="zh-CN"/>
        </w:rPr>
        <w:t>2.</w:t>
      </w:r>
      <w:r>
        <w:rPr>
          <w:rFonts w:ascii="Times New Roman" w:hAnsi="Times New Roman"/>
          <w:w w:val="104"/>
        </w:rPr>
        <w:t>用0，1，2，3，4五个数字，</w:t>
      </w:r>
    </w:p>
    <w:p w14:paraId="1E1EF0E5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(1)可以组成多少个三位数字的密码？</w:t>
      </w:r>
    </w:p>
    <w:p w14:paraId="7F114416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(2)可以组成多少个三位数？</w:t>
      </w:r>
    </w:p>
    <w:p w14:paraId="1AA53F2E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(3)可以组成多少个无重复数字的三位数？</w:t>
      </w:r>
    </w:p>
    <w:p w14:paraId="780A7633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(4)可以组成多少个无重复数字的三位偶数？</w:t>
      </w:r>
    </w:p>
    <w:p w14:paraId="74321CAB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w w:val="104"/>
        </w:rPr>
        <w:t>(5)可以组成多少个三位偶数？</w:t>
      </w:r>
    </w:p>
    <w:p w14:paraId="2DFB264B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default" w:ascii="Times New Roman" w:hAnsi="Times New Roman" w:eastAsia="Times New Roman" w:cs="Times New Roman"/>
          <w:b/>
          <w:bCs/>
          <w:kern w:val="0"/>
          <w:szCs w:val="21"/>
          <w:lang w:val="en-US" w:eastAsia="zh-CN"/>
        </w:rPr>
      </w:pPr>
    </w:p>
    <w:p w14:paraId="1134D655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eastAsia="zh-CN"/>
        </w:rPr>
      </w:pPr>
    </w:p>
    <w:p w14:paraId="0945AC31">
      <w:pPr>
        <w:tabs>
          <w:tab w:val="left" w:pos="2268"/>
          <w:tab w:val="left" w:pos="4395"/>
          <w:tab w:val="left" w:pos="6521"/>
        </w:tabs>
        <w:snapToGrid w:val="0"/>
        <w:spacing w:line="360" w:lineRule="auto"/>
        <w:rPr>
          <w:rFonts w:hint="eastAsia" w:asciiTheme="minorEastAsia" w:hAnsiTheme="minorEastAsia" w:eastAsiaTheme="minorEastAsia" w:cstheme="minorEastAsia"/>
          <w:b/>
          <w:bCs/>
          <w:kern w:val="0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Cs w:val="21"/>
          <w:lang w:val="en-US" w:eastAsia="zh-CN"/>
        </w:rPr>
        <w:t>四、反思感悟</w:t>
      </w:r>
    </w:p>
    <w:sectPr>
      <w:footnotePr>
        <w:numFmt w:val="decimalEnclosedCircleChinese"/>
      </w:footnotePr>
      <w:pgSz w:w="11907" w:h="16159"/>
      <w:pgMar w:top="850" w:right="850" w:bottom="850" w:left="85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24AF97"/>
    <w:multiLevelType w:val="singleLevel"/>
    <w:tmpl w:val="8524AF97"/>
    <w:lvl w:ilvl="0" w:tentative="0">
      <w:start w:val="1"/>
      <w:numFmt w:val="decimal"/>
      <w:suff w:val="nothing"/>
      <w:lvlText w:val="第%1课时　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numFmt w:val="decimalEnclosedCircleChinese"/>
  </w:footnotePr>
  <w:compat>
    <w:ulTrailSpace/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7C3"/>
    <w:rsid w:val="000120E3"/>
    <w:rsid w:val="0002294A"/>
    <w:rsid w:val="00030826"/>
    <w:rsid w:val="00043C97"/>
    <w:rsid w:val="00051636"/>
    <w:rsid w:val="00051C0A"/>
    <w:rsid w:val="0006373F"/>
    <w:rsid w:val="00075369"/>
    <w:rsid w:val="000839DF"/>
    <w:rsid w:val="000938CD"/>
    <w:rsid w:val="000B623B"/>
    <w:rsid w:val="000F47BC"/>
    <w:rsid w:val="001302C8"/>
    <w:rsid w:val="0013190A"/>
    <w:rsid w:val="0013235C"/>
    <w:rsid w:val="00152ED9"/>
    <w:rsid w:val="00181B4B"/>
    <w:rsid w:val="00196A45"/>
    <w:rsid w:val="001C5ADF"/>
    <w:rsid w:val="001D218D"/>
    <w:rsid w:val="001D3026"/>
    <w:rsid w:val="001F6B9A"/>
    <w:rsid w:val="002068E6"/>
    <w:rsid w:val="0021105D"/>
    <w:rsid w:val="002752D9"/>
    <w:rsid w:val="002846D4"/>
    <w:rsid w:val="00292EDB"/>
    <w:rsid w:val="002D42A5"/>
    <w:rsid w:val="00314610"/>
    <w:rsid w:val="00326389"/>
    <w:rsid w:val="00327CDE"/>
    <w:rsid w:val="00375BA7"/>
    <w:rsid w:val="00382B8B"/>
    <w:rsid w:val="00384682"/>
    <w:rsid w:val="00391EE7"/>
    <w:rsid w:val="003B1CD3"/>
    <w:rsid w:val="00405CA5"/>
    <w:rsid w:val="00451408"/>
    <w:rsid w:val="00471F9C"/>
    <w:rsid w:val="00486645"/>
    <w:rsid w:val="004932CA"/>
    <w:rsid w:val="0049669A"/>
    <w:rsid w:val="004A2F49"/>
    <w:rsid w:val="004A3019"/>
    <w:rsid w:val="004B147A"/>
    <w:rsid w:val="004B4584"/>
    <w:rsid w:val="004D18AC"/>
    <w:rsid w:val="00510EA2"/>
    <w:rsid w:val="005156A7"/>
    <w:rsid w:val="005243A2"/>
    <w:rsid w:val="00535272"/>
    <w:rsid w:val="005518C6"/>
    <w:rsid w:val="0058578F"/>
    <w:rsid w:val="00585A11"/>
    <w:rsid w:val="005B0CFB"/>
    <w:rsid w:val="005F127C"/>
    <w:rsid w:val="00670E50"/>
    <w:rsid w:val="00672263"/>
    <w:rsid w:val="006A1C9D"/>
    <w:rsid w:val="006A4A3C"/>
    <w:rsid w:val="006C537E"/>
    <w:rsid w:val="006D403C"/>
    <w:rsid w:val="006E28A5"/>
    <w:rsid w:val="00720332"/>
    <w:rsid w:val="007331C2"/>
    <w:rsid w:val="007C626D"/>
    <w:rsid w:val="007E0FB7"/>
    <w:rsid w:val="0081363D"/>
    <w:rsid w:val="00841764"/>
    <w:rsid w:val="00843D10"/>
    <w:rsid w:val="00894645"/>
    <w:rsid w:val="008B3DDC"/>
    <w:rsid w:val="009217BC"/>
    <w:rsid w:val="00960619"/>
    <w:rsid w:val="00971BFB"/>
    <w:rsid w:val="009D7281"/>
    <w:rsid w:val="009F4C47"/>
    <w:rsid w:val="00A17220"/>
    <w:rsid w:val="00A20174"/>
    <w:rsid w:val="00A33F40"/>
    <w:rsid w:val="00AB315B"/>
    <w:rsid w:val="00AC35ED"/>
    <w:rsid w:val="00AF2110"/>
    <w:rsid w:val="00B308B8"/>
    <w:rsid w:val="00B315C4"/>
    <w:rsid w:val="00B3482F"/>
    <w:rsid w:val="00B44734"/>
    <w:rsid w:val="00B82B68"/>
    <w:rsid w:val="00BA1E36"/>
    <w:rsid w:val="00BE1CC4"/>
    <w:rsid w:val="00BE3DCE"/>
    <w:rsid w:val="00BF17CB"/>
    <w:rsid w:val="00C44E2D"/>
    <w:rsid w:val="00C47140"/>
    <w:rsid w:val="00C60D2E"/>
    <w:rsid w:val="00C6302E"/>
    <w:rsid w:val="00C82289"/>
    <w:rsid w:val="00C9079A"/>
    <w:rsid w:val="00C93E3A"/>
    <w:rsid w:val="00CB1D13"/>
    <w:rsid w:val="00CD5D47"/>
    <w:rsid w:val="00D01BC0"/>
    <w:rsid w:val="00D070C7"/>
    <w:rsid w:val="00D34F20"/>
    <w:rsid w:val="00D3685C"/>
    <w:rsid w:val="00D477CB"/>
    <w:rsid w:val="00D81827"/>
    <w:rsid w:val="00D940E1"/>
    <w:rsid w:val="00DC1033"/>
    <w:rsid w:val="00E05032"/>
    <w:rsid w:val="00E336E3"/>
    <w:rsid w:val="00E5427A"/>
    <w:rsid w:val="00E629AC"/>
    <w:rsid w:val="00E72E39"/>
    <w:rsid w:val="00E93DC0"/>
    <w:rsid w:val="00EB4538"/>
    <w:rsid w:val="00EB4C8F"/>
    <w:rsid w:val="00F043AD"/>
    <w:rsid w:val="00F0461D"/>
    <w:rsid w:val="00F0556D"/>
    <w:rsid w:val="00F2033B"/>
    <w:rsid w:val="00F2499B"/>
    <w:rsid w:val="00F43653"/>
    <w:rsid w:val="00F81A0E"/>
    <w:rsid w:val="00FA57C3"/>
    <w:rsid w:val="00FC4922"/>
    <w:rsid w:val="00FD1A0E"/>
    <w:rsid w:val="051E0804"/>
    <w:rsid w:val="05EA2DDC"/>
    <w:rsid w:val="08730E67"/>
    <w:rsid w:val="093323A4"/>
    <w:rsid w:val="0CCD61AF"/>
    <w:rsid w:val="0D6B4803"/>
    <w:rsid w:val="0E3E0A06"/>
    <w:rsid w:val="15FD7FC2"/>
    <w:rsid w:val="1A9A04D5"/>
    <w:rsid w:val="1AD27C6F"/>
    <w:rsid w:val="1C1E6EE4"/>
    <w:rsid w:val="21B1594D"/>
    <w:rsid w:val="241A2687"/>
    <w:rsid w:val="24C34ACD"/>
    <w:rsid w:val="2F590507"/>
    <w:rsid w:val="32D14A98"/>
    <w:rsid w:val="356B689E"/>
    <w:rsid w:val="39236C69"/>
    <w:rsid w:val="3B3019B4"/>
    <w:rsid w:val="3EDB2CE7"/>
    <w:rsid w:val="3FD00372"/>
    <w:rsid w:val="401B710D"/>
    <w:rsid w:val="45795C8E"/>
    <w:rsid w:val="47EC1AC1"/>
    <w:rsid w:val="4CC3270B"/>
    <w:rsid w:val="4EBB21ED"/>
    <w:rsid w:val="521C7446"/>
    <w:rsid w:val="52FA6F09"/>
    <w:rsid w:val="56905D0D"/>
    <w:rsid w:val="63CD05A1"/>
    <w:rsid w:val="663D12E2"/>
    <w:rsid w:val="6A9A6D03"/>
    <w:rsid w:val="6C0C59DE"/>
    <w:rsid w:val="6C2076DB"/>
    <w:rsid w:val="77BC650A"/>
    <w:rsid w:val="7961380D"/>
    <w:rsid w:val="7AFF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founder.com/pam"/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NEU-BZ" w:hAnsi="NEU-BZ" w:eastAsia="宋体" w:cs="Times New Roman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Times New Roman" w:hAnsi="Times New Roman"/>
      <w:b/>
      <w:bCs/>
      <w:sz w:val="32"/>
      <w:szCs w:val="32"/>
    </w:rPr>
  </w:style>
  <w:style w:type="paragraph" w:styleId="3">
    <w:name w:val="heading 3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jc w:val="center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5"/>
    <w:link w:val="1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customStyle="1" w:styleId="5">
    <w:name w:val="_Style 5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6">
    <w:name w:val="footer"/>
    <w:basedOn w:val="5"/>
    <w:link w:val="16"/>
    <w:unhideWhenUsed/>
    <w:qFormat/>
    <w:uiPriority w:val="99"/>
    <w:pPr>
      <w:tabs>
        <w:tab w:val="center" w:pos="4513"/>
        <w:tab w:val="right" w:pos="9026"/>
      </w:tabs>
    </w:pPr>
  </w:style>
  <w:style w:type="paragraph" w:styleId="7">
    <w:name w:val="header"/>
    <w:basedOn w:val="5"/>
    <w:link w:val="15"/>
    <w:unhideWhenUsed/>
    <w:qFormat/>
    <w:uiPriority w:val="99"/>
    <w:pPr>
      <w:tabs>
        <w:tab w:val="center" w:pos="4513"/>
        <w:tab w:val="right" w:pos="9026"/>
      </w:tabs>
    </w:pPr>
  </w:style>
  <w:style w:type="paragraph" w:styleId="8">
    <w:name w:val="footnote text"/>
    <w:basedOn w:val="5"/>
    <w:link w:val="23"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9">
    <w:name w:val="Normal (Web)"/>
    <w:basedOn w:val="1"/>
    <w:semiHidden/>
    <w:unhideWhenUsed/>
    <w:uiPriority w:val="99"/>
    <w:rPr>
      <w:sz w:val="24"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Light Shading Accent 3"/>
    <w:basedOn w:val="10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character" w:customStyle="1" w:styleId="15">
    <w:name w:val="页眉 Char"/>
    <w:basedOn w:val="13"/>
    <w:link w:val="7"/>
    <w:qFormat/>
    <w:uiPriority w:val="99"/>
  </w:style>
  <w:style w:type="character" w:customStyle="1" w:styleId="16">
    <w:name w:val="页脚 Char"/>
    <w:basedOn w:val="13"/>
    <w:link w:val="6"/>
    <w:qFormat/>
    <w:uiPriority w:val="99"/>
  </w:style>
  <w:style w:type="paragraph" w:styleId="17">
    <w:name w:val="List Paragraph"/>
    <w:basedOn w:val="5"/>
    <w:qFormat/>
    <w:uiPriority w:val="34"/>
    <w:pPr>
      <w:ind w:left="720"/>
      <w:contextualSpacing/>
    </w:pPr>
  </w:style>
  <w:style w:type="character" w:customStyle="1" w:styleId="18">
    <w:name w:val="批注框文本 Char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19">
    <w:name w:val="Quote"/>
    <w:basedOn w:val="5"/>
    <w:next w:val="5"/>
    <w:link w:val="20"/>
    <w:qFormat/>
    <w:uiPriority w:val="29"/>
    <w:rPr>
      <w:i/>
      <w:iCs/>
      <w:color w:val="000000"/>
    </w:rPr>
  </w:style>
  <w:style w:type="character" w:customStyle="1" w:styleId="20">
    <w:name w:val="引用 Char"/>
    <w:link w:val="19"/>
    <w:qFormat/>
    <w:uiPriority w:val="29"/>
    <w:rPr>
      <w:i/>
      <w:iCs/>
      <w:color w:val="000000"/>
    </w:rPr>
  </w:style>
  <w:style w:type="paragraph" w:customStyle="1" w:styleId="21">
    <w:name w:val="MTDisplayEquation"/>
    <w:basedOn w:val="5"/>
    <w:next w:val="5"/>
    <w:link w:val="22"/>
    <w:qFormat/>
    <w:uiPriority w:val="0"/>
    <w:pPr>
      <w:tabs>
        <w:tab w:val="center" w:pos="4160"/>
        <w:tab w:val="right" w:pos="8300"/>
      </w:tabs>
    </w:pPr>
  </w:style>
  <w:style w:type="character" w:customStyle="1" w:styleId="22">
    <w:name w:val="MTDisplayEquation Char"/>
    <w:basedOn w:val="13"/>
    <w:link w:val="21"/>
    <w:qFormat/>
    <w:uiPriority w:val="0"/>
  </w:style>
  <w:style w:type="character" w:customStyle="1" w:styleId="23">
    <w:name w:val="脚注文本 Char"/>
    <w:link w:val="8"/>
    <w:semiHidden/>
    <w:qFormat/>
    <w:uiPriority w:val="99"/>
    <w:rPr>
      <w:sz w:val="18"/>
      <w:szCs w:val="18"/>
    </w:rPr>
  </w:style>
  <w:style w:type="paragraph" w:customStyle="1" w:styleId="24">
    <w:name w:val="Title 2"/>
    <w:basedOn w:val="1"/>
    <w:qFormat/>
    <w:uiPriority w:val="0"/>
    <w:pPr>
      <w:jc w:val="center"/>
      <w:outlineLvl w:val="3"/>
    </w:pPr>
    <w:rPr>
      <w:rFonts w:eastAsia="方正小标宋_GBK"/>
      <w:sz w:val="34"/>
      <w:szCs w:val="34"/>
    </w:rPr>
  </w:style>
  <w:style w:type="paragraph" w:customStyle="1" w:styleId="25">
    <w:name w:val="Title 1"/>
    <w:basedOn w:val="1"/>
    <w:qFormat/>
    <w:uiPriority w:val="0"/>
    <w:pPr>
      <w:jc w:val="center"/>
      <w:outlineLvl w:val="2"/>
    </w:pPr>
    <w:rPr>
      <w:rFonts w:eastAsia="方正小标宋_GBK"/>
      <w:sz w:val="36"/>
      <w:szCs w:val="36"/>
    </w:rPr>
  </w:style>
  <w:style w:type="paragraph" w:customStyle="1" w:styleId="26">
    <w:name w:val="Title 3"/>
    <w:basedOn w:val="1"/>
    <w:qFormat/>
    <w:uiPriority w:val="0"/>
    <w:pPr>
      <w:jc w:val="center"/>
      <w:outlineLvl w:val="4"/>
    </w:pPr>
    <w:rPr>
      <w:rFonts w:eastAsia="黑体"/>
      <w:sz w:val="32"/>
      <w:szCs w:val="32"/>
    </w:rPr>
  </w:style>
  <w:style w:type="paragraph" w:customStyle="1" w:styleId="27">
    <w:name w:val="[系统文字]"/>
    <w:qFormat/>
    <w:uiPriority w:val="0"/>
    <w:pPr>
      <w:jc w:val="both"/>
    </w:pPr>
    <w:rPr>
      <w:rFonts w:ascii="NEU-BZ" w:hAnsi="NEU-BZ" w:eastAsia="方正书宋_GBK" w:cs="Times New Roman"/>
      <w:color w:val="000000"/>
      <w:sz w:val="21"/>
      <w:szCs w:val="21"/>
      <w:lang w:val="en-US" w:eastAsia="zh-CN" w:bidi="ar-SA"/>
    </w:rPr>
  </w:style>
  <w:style w:type="paragraph" w:customStyle="1" w:styleId="28">
    <w:name w:val="[基本段落]"/>
    <w:basedOn w:val="27"/>
    <w:qFormat/>
    <w:uiPriority w:val="0"/>
    <w:rPr>
      <w:rFonts w:eastAsia="宋体"/>
    </w:rPr>
  </w:style>
  <w:style w:type="character" w:customStyle="1" w:styleId="29">
    <w:name w:val="标题 2 Char"/>
    <w:link w:val="2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0">
    <w:name w:val="标题 3 Char"/>
    <w:link w:val="3"/>
    <w:qFormat/>
    <w:uiPriority w:val="9"/>
    <w:rPr>
      <w:rFonts w:ascii="Times New Roman" w:hAnsi="Times New Roman"/>
      <w:b/>
      <w:bCs/>
      <w:sz w:val="32"/>
      <w:szCs w:val="32"/>
    </w:rPr>
  </w:style>
  <w:style w:type="character" w:styleId="31">
    <w:name w:val="Placeholder Text"/>
    <w:basedOn w:val="13"/>
    <w:semiHidden/>
    <w:qFormat/>
    <w:uiPriority w:val="99"/>
    <w:rPr>
      <w:color w:val="808080"/>
    </w:rPr>
  </w:style>
  <w:style w:type="paragraph" w:customStyle="1" w:styleId="32">
    <w:name w:val="cut-check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xp:PackageInfo xmlns:cxp="http://www.founder.com/2010/customXmlParts">
  <LabelTrees>
    <LabelTree customXmlPartId="{4B3307D3-B2C9-4FF8-8CBB-8B9570B3AA04}"/>
  </LabelTrees>
</cxp:PackageInfo>
</file>

<file path=customXml/item2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3.xml><?xml version="1.0" encoding="utf-8"?>
<dp:LabelRoot xmlns:dp="http://www.founder.com/2010/digitalPublish/labelTree" tagType="contentCtrl">
</dp:LabelRoot>
</file>

<file path=customXml/itemProps1.xml><?xml version="1.0" encoding="utf-8"?>
<ds:datastoreItem xmlns:ds="http://schemas.openxmlformats.org/officeDocument/2006/customXml" ds:itemID="{A6139CF6-5931-4AE5-A712-2A5998365C5A}">
  <ds:schemaRefs/>
</ds:datastoreItem>
</file>

<file path=customXml/itemProps2.xml><?xml version="1.0" encoding="utf-8"?>
<ds:datastoreItem xmlns:ds="http://schemas.openxmlformats.org/officeDocument/2006/customXml" ds:itemID="{F8788689-C533-4448-945B-12F4B397B557}">
  <ds:schemaRefs/>
</ds:datastoreItem>
</file>

<file path=customXml/itemProps3.xml><?xml version="1.0" encoding="utf-8"?>
<ds:datastoreItem xmlns:ds="http://schemas.openxmlformats.org/officeDocument/2006/customXml" ds:itemID="{4B3307D3-B2C9-4FF8-8CBB-8B9570B3AA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Intergen Ltd</Company>
  <Pages>2</Pages>
  <Words>1339</Words>
  <Characters>1456</Characters>
  <Lines>52</Lines>
  <Paragraphs>14</Paragraphs>
  <TotalTime>3</TotalTime>
  <ScaleCrop>false</ScaleCrop>
  <LinksUpToDate>false</LinksUpToDate>
  <CharactersWithSpaces>1472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2025-06-10T08:02:00Z</dcterms:created>
  <dc:creator>Administrator</dc:creator>
  <cp:lastModifiedBy>wyj</cp:lastModifiedBy>
  <dcterms:modified xsi:type="dcterms:W3CDTF">2026-03-24T01:44:54Z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eyJoZGlkIjoiYjk4NTIwNGVhNDI1OWQwMzFmYTJhNWQzNDFmMmMzMzUiLCJ1c2VySWQiOiI1MjU3NzM5NzYifQ==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1694BEA89FAF4C08B198ED0DB3B62478_13</vt:lpwstr>
  </property>
</Properties>
</file>