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4439" w14:textId="7C62C705" w:rsidR="004C569D" w:rsidRPr="007E4D16" w:rsidRDefault="007E4D16" w:rsidP="007E4D16">
      <w:pPr>
        <w:ind w:firstLineChars="1400" w:firstLine="3360"/>
        <w:rPr>
          <w:sz w:val="24"/>
          <w:szCs w:val="28"/>
        </w:rPr>
      </w:pPr>
      <w:r w:rsidRPr="007E4D16">
        <w:rPr>
          <w:rFonts w:hint="eastAsia"/>
          <w:sz w:val="24"/>
          <w:szCs w:val="28"/>
        </w:rPr>
        <w:t>研讨内容</w:t>
      </w:r>
    </w:p>
    <w:p w14:paraId="09E8A66D" w14:textId="545B9642" w:rsidR="007E4D16" w:rsidRDefault="007E4D16" w:rsidP="007E4D16">
      <w:pPr>
        <w:pStyle w:val="a9"/>
        <w:numPr>
          <w:ilvl w:val="0"/>
          <w:numId w:val="1"/>
        </w:numPr>
        <w:jc w:val="left"/>
      </w:pPr>
      <w:r>
        <w:rPr>
          <w:rFonts w:hint="eastAsia"/>
        </w:rPr>
        <w:t>二轮复习计划进行探讨</w:t>
      </w:r>
    </w:p>
    <w:p w14:paraId="4304C6E7" w14:textId="29B23AE1" w:rsidR="007E4D16" w:rsidRPr="007E4D16" w:rsidRDefault="007E4D16" w:rsidP="007E4D16">
      <w:pPr>
        <w:widowControl/>
        <w:shd w:val="clear" w:color="auto" w:fill="FFFFFF"/>
        <w:spacing w:line="360" w:lineRule="auto"/>
        <w:rPr>
          <w:rFonts w:ascii="宋体" w:eastAsia="宋体" w:hAnsi="宋体" w:cs="Helvetica" w:hint="eastAsia"/>
          <w:b/>
          <w:bCs/>
          <w:kern w:val="0"/>
          <w:szCs w:val="21"/>
        </w:rPr>
      </w:pPr>
      <w:r w:rsidRPr="007E4D16">
        <w:rPr>
          <w:rFonts w:ascii="宋体" w:eastAsia="宋体" w:hAnsi="宋体" w:cs="Helvetica" w:hint="eastAsia"/>
          <w:b/>
          <w:bCs/>
          <w:kern w:val="0"/>
          <w:szCs w:val="21"/>
        </w:rPr>
        <w:t>备课分工表和教学进度</w:t>
      </w:r>
    </w:p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4252"/>
        <w:gridCol w:w="1445"/>
        <w:gridCol w:w="1980"/>
      </w:tblGrid>
      <w:tr w:rsidR="007E4D16" w:rsidRPr="009144FF" w14:paraId="5FDFE9BA" w14:textId="77777777" w:rsidTr="00416F75"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94F60D0" w14:textId="77777777" w:rsidR="007E4D16" w:rsidRPr="009144FF" w:rsidRDefault="007E4D16" w:rsidP="00416F75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周次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541DDAF" w14:textId="77777777" w:rsidR="007E4D16" w:rsidRPr="009144FF" w:rsidRDefault="007E4D16" w:rsidP="00416F75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计划进度</w:t>
            </w:r>
          </w:p>
        </w:tc>
        <w:tc>
          <w:tcPr>
            <w:tcW w:w="1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AE25F69" w14:textId="77777777" w:rsidR="007E4D16" w:rsidRPr="009144FF" w:rsidRDefault="007E4D16" w:rsidP="00416F75">
            <w:pPr>
              <w:widowControl/>
              <w:spacing w:line="360" w:lineRule="auto"/>
              <w:ind w:firstLineChars="200" w:firstLine="420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主备人</w:t>
            </w:r>
            <w:proofErr w:type="gramEnd"/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9731B02" w14:textId="77777777" w:rsidR="007E4D16" w:rsidRPr="009144FF" w:rsidRDefault="007E4D16" w:rsidP="00416F75">
            <w:pPr>
              <w:widowControl/>
              <w:spacing w:line="360" w:lineRule="auto"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7E4D16" w:rsidRPr="009144FF" w14:paraId="227F3CC5" w14:textId="77777777" w:rsidTr="00416F75"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C1661C8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1B20DFE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一轮复习-无机化合物（硫、氮）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6CFCF65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王景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D5434EC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课时：3+2</w:t>
            </w:r>
          </w:p>
        </w:tc>
      </w:tr>
      <w:tr w:rsidR="007E4D16" w:rsidRPr="009144FF" w14:paraId="55B833EA" w14:textId="77777777" w:rsidTr="00416F75">
        <w:trPr>
          <w:trHeight w:val="20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64B0EF0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888B79A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一轮复习-无机化合物（氮、硅）</w:t>
            </w:r>
          </w:p>
          <w:p w14:paraId="7FF83B13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+元素化合物专题（钛、钒、铬）+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0FF4794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王景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C69E664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0199F512" w14:textId="77777777" w:rsidTr="00416F75"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6AC6A95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F81900C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选择题专练（</w:t>
            </w:r>
            <w:proofErr w:type="gramStart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proofErr w:type="gramEnd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模前）+有机专练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88005DB" w14:textId="77777777" w:rsidR="007E4D16" w:rsidRPr="009144FF" w:rsidRDefault="007E4D16" w:rsidP="00416F75">
            <w:pPr>
              <w:widowControl/>
              <w:ind w:firstLineChars="200" w:firstLine="42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王金玲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26D992C" w14:textId="77777777" w:rsidR="007E4D16" w:rsidRPr="009144FF" w:rsidRDefault="007E4D16" w:rsidP="00416F75">
            <w:pPr>
              <w:widowControl/>
              <w:ind w:firstLineChars="200" w:firstLine="42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44F2178A" w14:textId="77777777" w:rsidTr="00416F75">
        <w:trPr>
          <w:trHeight w:val="37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A5B5CFA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E0AA774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综合卷练习+</w:t>
            </w:r>
            <w:proofErr w:type="gramStart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一模考试</w:t>
            </w:r>
            <w:proofErr w:type="gramEnd"/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9C7012B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王金玲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2849FC5" w14:textId="77777777" w:rsidR="007E4D16" w:rsidRPr="009144FF" w:rsidRDefault="007E4D16" w:rsidP="00416F75">
            <w:pPr>
              <w:widowControl/>
              <w:ind w:firstLineChars="200" w:firstLine="42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：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</w:tr>
      <w:tr w:rsidR="007E4D16" w:rsidRPr="009144FF" w14:paraId="15D6764B" w14:textId="77777777" w:rsidTr="00416F75">
        <w:trPr>
          <w:trHeight w:val="37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67DF435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90E5E61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0" w:name="OLE_LINK1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1.</w:t>
            </w:r>
            <w:proofErr w:type="gramStart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proofErr w:type="gramEnd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模试卷分析</w:t>
            </w:r>
          </w:p>
          <w:p w14:paraId="3747BA3B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2.二轮微专题1复习</w:t>
            </w:r>
            <w:bookmarkEnd w:id="0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：物质结构与性质、元素周期律（分子结构与性质、晶体结构与性质物质结构与性质综合、化学用语、元素周期律）</w:t>
            </w:r>
          </w:p>
          <w:p w14:paraId="55C0412C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3.二轮微专题2复习：常见物质性质、用途与制备（氧化还原反应、离子反应）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B9129B9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于斌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AFA77E6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3768608B" w14:textId="77777777" w:rsidTr="00416F75">
        <w:trPr>
          <w:trHeight w:val="28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F84D683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626536F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1.二轮微专题2复习：常见物质性质、用途与制备（物质性质、用途与转化、环境保护）</w:t>
            </w:r>
          </w:p>
          <w:p w14:paraId="075B75C3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2. 二轮微专题3复习：化学基础实验（实验仪器、装置、物质分离除杂、性质实验探究）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AC1624D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于斌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7E5011C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08BDE817" w14:textId="77777777" w:rsidTr="00416F75">
        <w:trPr>
          <w:trHeight w:val="28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A4C9860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77E7996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1.</w:t>
            </w:r>
            <w:bookmarkStart w:id="1" w:name="OLE_LINK2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二轮微专题4复习：</w:t>
            </w:r>
            <w:bookmarkEnd w:id="1"/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化学实验综合（实验方案补写、实验综合、计算）</w:t>
            </w:r>
          </w:p>
          <w:p w14:paraId="3A0B39BF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2.二轮微专题5复习：化学工艺流程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BB32E73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王景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409D85C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662DBB5C" w14:textId="77777777" w:rsidTr="00416F75">
        <w:trPr>
          <w:trHeight w:val="28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7D6357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D58E827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1.二轮微专题6复习：化学反应与能量（化学反应与能量、盖斯定律、原电池、电解池、金属的腐蚀和防护）</w:t>
            </w:r>
          </w:p>
          <w:p w14:paraId="56CF2191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2．二轮微专题7复习：化学反应速率（</w:t>
            </w:r>
            <w:r w:rsidRPr="00987CA9">
              <w:rPr>
                <w:rFonts w:ascii="宋体" w:eastAsia="宋体" w:hAnsi="宋体" w:cs="宋体" w:hint="eastAsia"/>
                <w:kern w:val="0"/>
                <w:szCs w:val="21"/>
              </w:rPr>
              <w:t>化学平衡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 w:rsidRPr="00987CA9">
              <w:rPr>
                <w:rFonts w:ascii="宋体" w:eastAsia="宋体" w:hAnsi="宋体" w:cs="宋体" w:hint="eastAsia"/>
                <w:kern w:val="0"/>
                <w:szCs w:val="21"/>
              </w:rPr>
              <w:t>多重平衡及曲线分析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、化学反应速率与化学平衡综合、化学反应速率和平衡）</w:t>
            </w:r>
          </w:p>
          <w:p w14:paraId="6347AC30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FA59896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王金玲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EDB8298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34EB186A" w14:textId="77777777" w:rsidTr="00416F75">
        <w:trPr>
          <w:trHeight w:val="22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379B6D4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F67A6E6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二轮微专题8复习：电解溶液中的平衡（微粒浓度大小和守恒关系、</w:t>
            </w:r>
            <w:r w:rsidRPr="001D5755">
              <w:rPr>
                <w:rFonts w:ascii="宋体" w:eastAsia="宋体" w:hAnsi="宋体" w:cs="宋体" w:hint="eastAsia"/>
                <w:kern w:val="0"/>
                <w:szCs w:val="21"/>
              </w:rPr>
              <w:t>反应过程中微粒及浓度大小分析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 w:rsidRPr="001D5755">
              <w:rPr>
                <w:rFonts w:ascii="宋体" w:eastAsia="宋体" w:hAnsi="宋体" w:cs="宋体" w:hint="eastAsia"/>
                <w:kern w:val="0"/>
                <w:szCs w:val="21"/>
              </w:rPr>
              <w:t>盐类水解的综合应用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 w:rsidRPr="001D5755">
              <w:rPr>
                <w:rFonts w:ascii="宋体" w:eastAsia="宋体" w:hAnsi="宋体" w:cs="宋体" w:hint="eastAsia"/>
                <w:kern w:val="0"/>
                <w:szCs w:val="21"/>
              </w:rPr>
              <w:t>有关</w:t>
            </w:r>
            <w:proofErr w:type="spellStart"/>
            <w:r w:rsidRPr="001D5755">
              <w:rPr>
                <w:rFonts w:ascii="宋体" w:eastAsia="宋体" w:hAnsi="宋体" w:cs="Times New Roman"/>
                <w:kern w:val="0"/>
                <w:szCs w:val="21"/>
              </w:rPr>
              <w:t>Ksp</w:t>
            </w:r>
            <w:proofErr w:type="spellEnd"/>
            <w:r w:rsidRPr="001D5755">
              <w:rPr>
                <w:rFonts w:ascii="宋体" w:eastAsia="宋体" w:hAnsi="宋体" w:cs="宋体" w:hint="eastAsia"/>
                <w:kern w:val="0"/>
                <w:szCs w:val="21"/>
              </w:rPr>
              <w:t>的计算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 w:rsidRPr="001D5755">
              <w:rPr>
                <w:rFonts w:ascii="宋体" w:eastAsia="宋体" w:hAnsi="宋体" w:cs="宋体" w:hint="eastAsia"/>
                <w:kern w:val="0"/>
                <w:szCs w:val="21"/>
              </w:rPr>
              <w:t>沉淀转化平衡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沉淀与溶解平衡对数图像）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67AB51F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于斌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C8351EF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课时：4</w:t>
            </w:r>
          </w:p>
        </w:tc>
      </w:tr>
      <w:tr w:rsidR="007E4D16" w:rsidRPr="009144FF" w14:paraId="13EC5274" w14:textId="77777777" w:rsidTr="00416F75">
        <w:trPr>
          <w:trHeight w:val="20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A146523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78C642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选择题专项强化（限时训练）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35AA3F3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于斌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750702D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3004AB68" w14:textId="77777777" w:rsidTr="00416F75">
        <w:trPr>
          <w:trHeight w:val="370"/>
        </w:trPr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C23F964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235595" w14:textId="77777777" w:rsidR="007E4D16" w:rsidRPr="009144FF" w:rsidRDefault="007E4D16" w:rsidP="00416F75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综合卷练习-综合卷及主观题</w:t>
            </w:r>
            <w:r w:rsidRPr="009144FF">
              <w:rPr>
                <w:rFonts w:ascii="宋体" w:eastAsia="宋体" w:hAnsi="宋体" w:cs="Times New Roman"/>
                <w:kern w:val="0"/>
                <w:szCs w:val="21"/>
              </w:rPr>
              <w:t>1</w:t>
            </w:r>
            <w:r w:rsidRPr="009144FF">
              <w:rPr>
                <w:rFonts w:ascii="宋体" w:eastAsia="宋体" w:hAnsi="宋体" w:cs="Times New Roman" w:hint="eastAsia"/>
                <w:kern w:val="0"/>
                <w:szCs w:val="21"/>
              </w:rPr>
              <w:t>5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题有机专项（反应条件、反应类型、未知物和产物判断、同分异构体书写、合成路线）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5971077" w14:textId="77777777" w:rsidR="007E4D16" w:rsidRPr="009144FF" w:rsidRDefault="007E4D16" w:rsidP="00416F75">
            <w:pPr>
              <w:widowControl/>
              <w:ind w:firstLineChars="200" w:firstLine="42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王金玲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F5F8F2E" w14:textId="77777777" w:rsidR="007E4D16" w:rsidRPr="009144FF" w:rsidRDefault="007E4D16" w:rsidP="00416F75">
            <w:pPr>
              <w:widowControl/>
              <w:ind w:firstLineChars="200" w:firstLine="42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5A266259" w14:textId="77777777" w:rsidTr="00416F75"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E308A80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73E228B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综合卷练习-综合卷及主观题</w:t>
            </w:r>
            <w:r w:rsidRPr="009144FF">
              <w:rPr>
                <w:rFonts w:ascii="宋体" w:eastAsia="宋体" w:hAnsi="宋体" w:cs="Times New Roman"/>
                <w:kern w:val="0"/>
                <w:szCs w:val="21"/>
              </w:rPr>
              <w:t>1</w:t>
            </w:r>
            <w:r w:rsidRPr="009144FF">
              <w:rPr>
                <w:rFonts w:ascii="宋体" w:eastAsia="宋体" w:hAnsi="宋体" w:cs="Times New Roman" w:hint="eastAsia"/>
                <w:kern w:val="0"/>
                <w:szCs w:val="21"/>
              </w:rPr>
              <w:t>6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专项</w:t>
            </w:r>
          </w:p>
          <w:p w14:paraId="55C02ABA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（实验基本操作、实验设计、实验计算）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834018E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王景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E2C7237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614E97B6" w14:textId="77777777" w:rsidTr="00416F75"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97DD48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610CAAE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综合卷练习-综合卷及主观题</w:t>
            </w:r>
            <w:r w:rsidRPr="009144FF">
              <w:rPr>
                <w:rFonts w:ascii="宋体" w:eastAsia="宋体" w:hAnsi="宋体" w:cs="Times New Roman"/>
                <w:kern w:val="0"/>
                <w:szCs w:val="21"/>
              </w:rPr>
              <w:t>1</w:t>
            </w:r>
            <w:r w:rsidRPr="009144FF">
              <w:rPr>
                <w:rFonts w:ascii="宋体" w:eastAsia="宋体" w:hAnsi="宋体" w:cs="Times New Roman" w:hint="eastAsia"/>
                <w:kern w:val="0"/>
                <w:szCs w:val="21"/>
              </w:rPr>
              <w:t>7</w:t>
            </w: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题反应原理专项（盖斯定律、电极方程式书写、氧化还原方程式书写、信息提取分析））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D3C3F8B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王金玲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B5E722B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  <w:tr w:rsidR="007E4D16" w:rsidRPr="009144FF" w14:paraId="461AD964" w14:textId="77777777" w:rsidTr="00416F75"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F1F14E2" w14:textId="77777777" w:rsidR="007E4D16" w:rsidRPr="009144FF" w:rsidRDefault="007E4D16" w:rsidP="00416F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670EDEF" w14:textId="77777777" w:rsidR="007E4D16" w:rsidRPr="009144FF" w:rsidRDefault="007E4D16" w:rsidP="00416F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查漏补缺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5649668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EEAF08A" w14:textId="77777777" w:rsidR="007E4D16" w:rsidRPr="009144FF" w:rsidRDefault="007E4D16" w:rsidP="00416F7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144FF">
              <w:rPr>
                <w:rFonts w:ascii="宋体" w:eastAsia="宋体" w:hAnsi="宋体" w:cs="宋体" w:hint="eastAsia"/>
                <w:kern w:val="0"/>
                <w:szCs w:val="21"/>
              </w:rPr>
              <w:t>课时：6</w:t>
            </w:r>
          </w:p>
        </w:tc>
      </w:tr>
    </w:tbl>
    <w:p w14:paraId="5B548412" w14:textId="77777777" w:rsidR="007E4D16" w:rsidRDefault="007E4D16" w:rsidP="007E4D16">
      <w:pPr>
        <w:jc w:val="left"/>
      </w:pPr>
    </w:p>
    <w:p w14:paraId="3E5526FE" w14:textId="77777777" w:rsidR="007E4D16" w:rsidRDefault="007E4D16" w:rsidP="007E4D16">
      <w:pPr>
        <w:pStyle w:val="a9"/>
        <w:numPr>
          <w:ilvl w:val="0"/>
          <w:numId w:val="1"/>
        </w:numPr>
        <w:jc w:val="left"/>
      </w:pP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模复习迎考计划安排</w:t>
      </w:r>
    </w:p>
    <w:p w14:paraId="301F99AF" w14:textId="620DBBB1" w:rsidR="007E4D16" w:rsidRDefault="007E4D16" w:rsidP="007E4D16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早读—选择题专练</w:t>
      </w:r>
    </w:p>
    <w:p w14:paraId="03F82771" w14:textId="6AB88899" w:rsidR="007E4D16" w:rsidRDefault="007E4D16" w:rsidP="007E4D16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基础知识——热点专练1-7讲</w:t>
      </w:r>
    </w:p>
    <w:p w14:paraId="47A60040" w14:textId="54EC04AC" w:rsidR="007E4D16" w:rsidRDefault="007E4D16" w:rsidP="007E4D16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有机练习——每周2-3题</w:t>
      </w:r>
    </w:p>
    <w:p w14:paraId="1D273A30" w14:textId="70AAF6B9" w:rsidR="007E4D16" w:rsidRDefault="007E4D16" w:rsidP="007E4D16">
      <w:pPr>
        <w:pStyle w:val="a9"/>
        <w:numPr>
          <w:ilvl w:val="0"/>
          <w:numId w:val="2"/>
        </w:numPr>
        <w:jc w:val="left"/>
        <w:rPr>
          <w:rFonts w:hint="eastAsia"/>
        </w:rPr>
      </w:pPr>
      <w:r>
        <w:rPr>
          <w:rFonts w:hint="eastAsia"/>
        </w:rPr>
        <w:t>综合卷——最近大市模拟卷2套</w:t>
      </w:r>
    </w:p>
    <w:sectPr w:rsidR="007E4D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52E21"/>
    <w:multiLevelType w:val="hybridMultilevel"/>
    <w:tmpl w:val="9B0A579A"/>
    <w:lvl w:ilvl="0" w:tplc="E5547E8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89F1523"/>
    <w:multiLevelType w:val="hybridMultilevel"/>
    <w:tmpl w:val="FF483060"/>
    <w:lvl w:ilvl="0" w:tplc="B2E0B5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35503649">
    <w:abstractNumId w:val="1"/>
  </w:num>
  <w:num w:numId="2" w16cid:durableId="1208185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D16"/>
    <w:rsid w:val="004C569D"/>
    <w:rsid w:val="007E4D16"/>
    <w:rsid w:val="00F4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BB77F"/>
  <w15:chartTrackingRefBased/>
  <w15:docId w15:val="{55F0D2C9-E09B-4DF7-92D4-736678676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4D1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4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4D1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4D1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4D1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4D1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4D1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4D1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4D1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4D1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E4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E4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4D1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4D1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E4D1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4D1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4D1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4D1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4D1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4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4D1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4D1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4D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4D1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4D1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4D1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4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4D1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4D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泰之 邹</dc:creator>
  <cp:keywords/>
  <dc:description/>
  <cp:lastModifiedBy>泰之 邹</cp:lastModifiedBy>
  <cp:revision>1</cp:revision>
  <dcterms:created xsi:type="dcterms:W3CDTF">2026-03-30T01:53:00Z</dcterms:created>
  <dcterms:modified xsi:type="dcterms:W3CDTF">2026-03-30T02:00:00Z</dcterms:modified>
</cp:coreProperties>
</file>