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54A14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高三英语阅读理解讲评课反思</w:t>
      </w:r>
    </w:p>
    <w:p w14:paraId="384A9008">
      <w:p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李婉</w:t>
      </w:r>
    </w:p>
    <w:p w14:paraId="74B6872D">
      <w:pPr>
        <w:ind w:firstLine="420" w:firstLineChars="200"/>
        <w:rPr>
          <w:rFonts w:hint="eastAsia"/>
        </w:rPr>
      </w:pPr>
      <w:r>
        <w:rPr>
          <w:rFonts w:hint="eastAsia"/>
        </w:rPr>
        <w:t>本次高三英语阅读理解讲评课，</w:t>
      </w:r>
      <w:r>
        <w:rPr>
          <w:rFonts w:hint="eastAsia"/>
          <w:lang w:val="en-US" w:eastAsia="zh-CN"/>
        </w:rPr>
        <w:t>我</w:t>
      </w:r>
      <w:r>
        <w:rPr>
          <w:rFonts w:hint="eastAsia"/>
        </w:rPr>
        <w:t>聚焦高考阅读重难点，兼顾错题剖析与方法指导，复盘授课全过程，既总结了课堂亮点，也</w:t>
      </w:r>
      <w:r>
        <w:rPr>
          <w:rFonts w:hint="eastAsia"/>
          <w:lang w:val="en-US" w:eastAsia="zh-CN"/>
        </w:rPr>
        <w:t>自查</w:t>
      </w:r>
      <w:r>
        <w:rPr>
          <w:rFonts w:hint="eastAsia"/>
        </w:rPr>
        <w:t>了教学短板，进一步明晰了后续提质方向，现结合</w:t>
      </w:r>
      <w:r>
        <w:rPr>
          <w:rFonts w:hint="eastAsia"/>
          <w:lang w:val="en-US" w:eastAsia="zh-CN"/>
        </w:rPr>
        <w:t>授课情况</w:t>
      </w:r>
      <w:r>
        <w:rPr>
          <w:rFonts w:hint="eastAsia"/>
        </w:rPr>
        <w:t>反思</w:t>
      </w:r>
      <w:r>
        <w:rPr>
          <w:rFonts w:hint="eastAsia"/>
          <w:lang w:val="en-US" w:eastAsia="zh-CN"/>
        </w:rPr>
        <w:t>如下</w:t>
      </w:r>
      <w:r>
        <w:rPr>
          <w:rFonts w:hint="eastAsia"/>
        </w:rPr>
        <w:t>。</w:t>
      </w:r>
    </w:p>
    <w:p w14:paraId="2DC6423F">
      <w:pPr>
        <w:ind w:firstLine="420" w:firstLineChars="200"/>
        <w:rPr>
          <w:rFonts w:hint="eastAsia"/>
        </w:rPr>
      </w:pPr>
      <w:r>
        <w:rPr>
          <w:rFonts w:hint="eastAsia"/>
        </w:rPr>
        <w:t>本节课</w:t>
      </w:r>
      <w:r>
        <w:rPr>
          <w:rFonts w:hint="eastAsia"/>
          <w:lang w:val="en-US" w:eastAsia="zh-CN"/>
        </w:rPr>
        <w:t>有两大抓手</w:t>
      </w:r>
      <w:r>
        <w:rPr>
          <w:rFonts w:hint="eastAsia"/>
        </w:rPr>
        <w:t>：一是打破单纯讲题模式，依托阅读语篇语境开展词汇教学，把高频考词、熟词生义融入原文段落讲解，引导学生结合上下文揣摩词义、梳理搭配，既盘活了语篇素材，又帮学生摆脱死记硬背，实现“以读记词、以词促读”，多数学生能快速掌握核心词汇，课堂实效性有所提升；二是采用分组讨论模式，先让学生小组合作探讨选错题目，自主辨析选项差异、复盘答题思路，充分发挥学生主体作用，营造了互动探究的课堂氛围，多数简单错题通过小组研讨就能解决，大幅提升了课堂效率。但教学中仍存在明显不足：我过度侧重错题答案和语法拆解，忽略阅读思维的系统性引导，学生普遍存在题干定位不准、长难句拆解低效、选项辨析模糊三大痛点，细节题易踩干扰项陷阱，推理题过度脑补文意，主旨题抓不住篇章核心脉络。加之部分重难点讲解耗时过长，缺乏分层针对性指导，基础薄弱生跟不上节奏，优等生觉得内容重复，课堂参与度两极分化。</w:t>
      </w:r>
    </w:p>
    <w:p w14:paraId="484972A9">
      <w:pPr>
        <w:ind w:firstLine="420" w:firstLineChars="200"/>
        <w:rPr>
          <w:rFonts w:hint="eastAsia"/>
        </w:rPr>
      </w:pPr>
      <w:r>
        <w:rPr>
          <w:rFonts w:hint="eastAsia"/>
        </w:rPr>
        <w:t>与此同时，教学短板依旧突出：未系统提炼各类阅读题型的解题技巧，没有针对细节理解、推理判断、主旨大意、词义猜测四大题型做专项思路梳理，也未引导学生深度复盘错题根源，仅停留在“听懂答案”层面，导致知识迁移能力薄弱，同类错题反复出错。此外，课堂缺乏限时答题训练和思路复盘环节，学生应试节奏把控、逻辑分析能力未能得到针对性锻炼，讲评课的提分效果打了折扣。</w:t>
      </w:r>
    </w:p>
    <w:p w14:paraId="039ADC3C">
      <w:pPr>
        <w:ind w:firstLine="420" w:firstLineChars="200"/>
      </w:pPr>
      <w:bookmarkStart w:id="0" w:name="_GoBack"/>
      <w:bookmarkEnd w:id="0"/>
      <w:r>
        <w:rPr>
          <w:rFonts w:hint="eastAsia"/>
        </w:rPr>
        <w:t>后续讲评课将扬长避短：延续语篇语境学词汇的亮点做法，深挖语篇价值；优化授课模式，聚焦高频错题精讲，舍弃低效逐题讲解，分类拆解各题型解题步骤，强化原文定位、干扰项排除技巧；预留自主复盘时间，倒逼学生深挖错题根源；结合高考真题增设限时训练，兼顾分层指导，兼顾不同层次学生需求，让讲评课真正贴合高考节奏，全面提升学生阅读解题能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B4E38"/>
    <w:rsid w:val="0F860884"/>
    <w:rsid w:val="774B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2026-03-24T06:06:00Z</dcterms:created>
  <dc:creator>Cindy</dc:creator>
  <cp:lastModifiedBy>Cindy</cp:lastModifiedBy>
  <dcterms:modified xsi:type="dcterms:W3CDTF">2026-03-24T06:16:16Z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ED9728866CF5469AACC92A2B3F627269_11</vt:lpwstr>
  </property>
  <property fmtid="{D5CDD505-2E9C-101B-9397-08002B2CF9AE}" pid="4" name="KSOTemplateDocerSaveRecord">
    <vt:lpwstr>eyJoZGlkIjoiNmU2YTEwYTAzNjE4NjBmYjVkZGFiMmIxNjZjNDQzZDUiLCJ1c2VySWQiOiI1MjQ0NjYyMTAifQ==</vt:lpwstr>
  </property>
</Properties>
</file>