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6517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</w:t>
      </w:r>
      <w:bookmarkStart w:id="0" w:name="_GoBack"/>
      <w:bookmarkEnd w:id="0"/>
      <w:r>
        <w:rPr>
          <w:rFonts w:hint="eastAsia"/>
          <w:lang w:val="en-US" w:eastAsia="zh-CN"/>
        </w:rPr>
        <w:t xml:space="preserve">听课反思 </w:t>
      </w:r>
    </w:p>
    <w:p w14:paraId="221D6C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本次聆听</w:t>
      </w:r>
      <w:r>
        <w:rPr>
          <w:rFonts w:hint="eastAsia"/>
          <w:lang w:val="en-US" w:eastAsia="zh-CN"/>
        </w:rPr>
        <w:t>李婉老师</w:t>
      </w:r>
      <w:r>
        <w:rPr>
          <w:rFonts w:hint="eastAsia"/>
        </w:rPr>
        <w:t>阅读课</w:t>
      </w:r>
      <w:r>
        <w:rPr>
          <w:rFonts w:hint="eastAsia"/>
          <w:lang w:val="en-US" w:eastAsia="zh-CN"/>
        </w:rPr>
        <w:t>(2026.3.23)</w:t>
      </w:r>
      <w:r>
        <w:rPr>
          <w:rFonts w:hint="eastAsia"/>
        </w:rPr>
        <w:t>，收获颇丰，授课教师的教学思路清晰，课堂亮点突出，同时也存在可优化之处，现将反思总结如下。</w:t>
      </w:r>
    </w:p>
    <w:p w14:paraId="57500F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</w:rPr>
      </w:pPr>
    </w:p>
    <w:p w14:paraId="3713D9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课堂亮点十分鲜明。一是突出词汇教学，教师没有孤立讲解单词，而是结合文本语境，通过例句、情境联想等方式，让学生在理解文章的同时掌握词汇用法，将词汇学习融入阅读全过程，帮助学生夯实语言基础，提升文本解读能力。二是小组讨论激发思维，教师设置层层递进的问题，引导学生分组交流探讨，鼓励学生表达独特见解，充分调动了学生的课堂积极性，让学生从被动听讲转为主动思考，有效培养了合作探究与逻辑思维能力。</w:t>
      </w:r>
    </w:p>
    <w:p w14:paraId="5B05B4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</w:rPr>
      </w:pPr>
    </w:p>
    <w:p w14:paraId="0BE695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同时课堂也存在两处不足。其一，时间管理需优化，小组讨论环节耗时稍长，导致后续巩固练习时间紧张，课堂节奏略显拖沓。其二，教师参与学生讨论的深度不足，多是巡视观察，缺少针对性引导和答疑，未能及时解决部分小组的讨论困惑。</w:t>
      </w:r>
    </w:p>
    <w:p w14:paraId="76BB5C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   张青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1037CF"/>
    <w:rsid w:val="41103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2026-03-23T02:15:00Z</dcterms:created>
  <dc:creator>海阔天空</dc:creator>
  <cp:lastModifiedBy>海阔天空</cp:lastModifiedBy>
  <dcterms:modified xsi:type="dcterms:W3CDTF">2026-03-23T02:18:01Z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C3439D777D0D48908A1680445D9A139E_11</vt:lpwstr>
  </property>
  <property fmtid="{D5CDD505-2E9C-101B-9397-08002B2CF9AE}" pid="4" name="KSOTemplateDocerSaveRecord">
    <vt:lpwstr>eyJoZGlkIjoiMDBmNjBkYjJiZDZhNjVjYzY1MTllYmNkYTU1ZWEzZGYiLCJ1c2VySWQiOiIxMDg5NjQ5NDE1In0=</vt:lpwstr>
  </property>
</Properties>
</file>