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8FA0" w14:textId="4C70B52D" w:rsidR="009D2B56" w:rsidRPr="009D2B56" w:rsidRDefault="00000000" w:rsidP="009D2B56">
      <w:pPr>
        <w:spacing w:line="240" w:lineRule="auto"/>
        <w:ind w:firstLineChars="700" w:firstLine="2100"/>
        <w:rPr>
          <w:rFonts w:ascii="宋体" w:eastAsia="宋体" w:hAnsi="宋体" w:hint="eastAsia"/>
          <w:sz w:val="30"/>
          <w:szCs w:val="30"/>
        </w:rPr>
      </w:pPr>
      <w:r w:rsidRPr="009D2B56">
        <w:rPr>
          <w:rFonts w:ascii="宋体" w:eastAsia="宋体" w:hAnsi="宋体"/>
          <w:sz w:val="30"/>
          <w:szCs w:val="30"/>
        </w:rPr>
        <w:t>化学实验方案</w:t>
      </w:r>
      <w:r w:rsidR="009D2B56" w:rsidRPr="009D2B56">
        <w:rPr>
          <w:rFonts w:ascii="宋体" w:eastAsia="宋体" w:hAnsi="宋体"/>
          <w:sz w:val="30"/>
          <w:szCs w:val="30"/>
        </w:rPr>
        <w:t>的</w:t>
      </w:r>
      <w:r w:rsidRPr="009D2B56">
        <w:rPr>
          <w:rFonts w:ascii="宋体" w:eastAsia="宋体" w:hAnsi="宋体"/>
          <w:sz w:val="30"/>
          <w:szCs w:val="30"/>
        </w:rPr>
        <w:t>补充</w:t>
      </w:r>
      <w:r w:rsidR="009D2B56" w:rsidRPr="009D2B56">
        <w:rPr>
          <w:rFonts w:ascii="宋体" w:eastAsia="宋体" w:hAnsi="宋体"/>
          <w:sz w:val="30"/>
          <w:szCs w:val="30"/>
        </w:rPr>
        <w:t>——</w:t>
      </w:r>
      <w:r w:rsidR="009D2B56">
        <w:rPr>
          <w:rFonts w:ascii="宋体" w:eastAsia="宋体" w:hAnsi="宋体" w:hint="eastAsia"/>
          <w:sz w:val="30"/>
          <w:szCs w:val="30"/>
        </w:rPr>
        <w:t>开课感想</w:t>
      </w:r>
    </w:p>
    <w:p w14:paraId="615C5068" w14:textId="79A902AA" w:rsidR="009D2B56" w:rsidRPr="009D2B56" w:rsidRDefault="009D2B56" w:rsidP="002222F2">
      <w:pPr>
        <w:spacing w:line="240" w:lineRule="auto"/>
        <w:ind w:firstLineChars="2400" w:firstLine="52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王景</w:t>
      </w:r>
    </w:p>
    <w:p w14:paraId="733429C1" w14:textId="77777777" w:rsidR="002222F2" w:rsidRPr="002222F2" w:rsidRDefault="002222F2" w:rsidP="002222F2">
      <w:pPr>
        <w:widowControl/>
        <w:spacing w:after="0" w:line="240" w:lineRule="auto"/>
        <w:ind w:firstLineChars="200" w:firstLine="480"/>
        <w:rPr>
          <w:rFonts w:ascii="宋体" w:eastAsia="宋体" w:hAnsi="宋体" w:cs="宋体"/>
          <w:kern w:val="0"/>
          <w:sz w:val="24"/>
          <w14:ligatures w14:val="none"/>
        </w:rPr>
      </w:pPr>
      <w:r w:rsidRPr="002222F2">
        <w:rPr>
          <w:rFonts w:ascii="宋体" w:eastAsia="宋体" w:hAnsi="宋体" w:cs="宋体"/>
          <w:kern w:val="0"/>
          <w:sz w:val="24"/>
          <w14:ligatures w14:val="none"/>
        </w:rPr>
        <w:t>高考实验补充</w:t>
      </w:r>
      <w:proofErr w:type="gramStart"/>
      <w:r w:rsidRPr="002222F2">
        <w:rPr>
          <w:rFonts w:ascii="宋体" w:eastAsia="宋体" w:hAnsi="宋体" w:cs="宋体"/>
          <w:kern w:val="0"/>
          <w:sz w:val="24"/>
          <w14:ligatures w14:val="none"/>
        </w:rPr>
        <w:t>题作为</w:t>
      </w:r>
      <w:proofErr w:type="gramEnd"/>
      <w:r w:rsidRPr="002222F2">
        <w:rPr>
          <w:rFonts w:ascii="宋体" w:eastAsia="宋体" w:hAnsi="宋体" w:cs="宋体"/>
          <w:kern w:val="0"/>
          <w:sz w:val="24"/>
          <w14:ligatures w14:val="none"/>
        </w:rPr>
        <w:t>高考化学的重点与难点，既是对学生实验素养、知识应用能力的综合考查，也是衔接常规实验教学与高考备考的关键环节。本次针对高考实验补充题的补充教学，不仅是对学生薄弱知识点的查漏补缺，更是对高考实验备考教学思路的优化与完善。在教学实践中，我不断探索适配高考导向的教学方法，也在与学生的互动中收获了深刻的教学感悟，明晰了后续备考教学的改进方向。</w:t>
      </w:r>
    </w:p>
    <w:p w14:paraId="3332B465" w14:textId="77777777" w:rsidR="002222F2" w:rsidRPr="002222F2" w:rsidRDefault="002222F2" w:rsidP="002222F2">
      <w:pPr>
        <w:widowControl/>
        <w:spacing w:after="0" w:line="240" w:lineRule="auto"/>
        <w:ind w:firstLineChars="200" w:firstLine="480"/>
        <w:rPr>
          <w:rFonts w:ascii="宋体" w:eastAsia="宋体" w:hAnsi="宋体" w:cs="宋体"/>
          <w:kern w:val="0"/>
          <w:sz w:val="24"/>
          <w14:ligatures w14:val="none"/>
        </w:rPr>
      </w:pPr>
      <w:r w:rsidRPr="002222F2">
        <w:rPr>
          <w:rFonts w:ascii="宋体" w:eastAsia="宋体" w:hAnsi="宋体" w:cs="宋体"/>
          <w:kern w:val="0"/>
          <w:sz w:val="24"/>
          <w14:ligatures w14:val="none"/>
        </w:rPr>
        <w:t>结合高考命题特点与学生实际学情，我在本次高考实验补充</w:t>
      </w:r>
      <w:proofErr w:type="gramStart"/>
      <w:r w:rsidRPr="002222F2">
        <w:rPr>
          <w:rFonts w:ascii="宋体" w:eastAsia="宋体" w:hAnsi="宋体" w:cs="宋体"/>
          <w:kern w:val="0"/>
          <w:sz w:val="24"/>
          <w14:ligatures w14:val="none"/>
        </w:rPr>
        <w:t>题教学</w:t>
      </w:r>
      <w:proofErr w:type="gramEnd"/>
      <w:r w:rsidRPr="002222F2">
        <w:rPr>
          <w:rFonts w:ascii="宋体" w:eastAsia="宋体" w:hAnsi="宋体" w:cs="宋体"/>
          <w:kern w:val="0"/>
          <w:sz w:val="24"/>
          <w14:ligatures w14:val="none"/>
        </w:rPr>
        <w:t>中，重点采用了“靶向突破、真题引领、实操赋能、错题复盘”的教学方法，力求让补充教学更具针对性、实效性，贴合高考备考需求。在教学初期，我先梳理了学生在常规实验教学和前期模拟练习中，针对高考实验补充题暴露的核心问题：一是对实验原理的深层理解不足，无法灵活应对题干中陌生实验情境；二是审题不细致，容易遗漏题</w:t>
      </w:r>
      <w:proofErr w:type="gramStart"/>
      <w:r w:rsidRPr="002222F2">
        <w:rPr>
          <w:rFonts w:ascii="宋体" w:eastAsia="宋体" w:hAnsi="宋体" w:cs="宋体"/>
          <w:kern w:val="0"/>
          <w:sz w:val="24"/>
          <w14:ligatures w14:val="none"/>
        </w:rPr>
        <w:t>干关键</w:t>
      </w:r>
      <w:proofErr w:type="gramEnd"/>
      <w:r w:rsidRPr="002222F2">
        <w:rPr>
          <w:rFonts w:ascii="宋体" w:eastAsia="宋体" w:hAnsi="宋体" w:cs="宋体"/>
          <w:kern w:val="0"/>
          <w:sz w:val="24"/>
          <w14:ligatures w14:val="none"/>
        </w:rPr>
        <w:t>信息（如试剂用量、反应条件、实验目的）；三是答题不规范，化学用语使用错误、实验步骤描述不严谨，导致失分严重；四是缺乏解题思路，面对补充类实验题（如实验设计、误差分析、方案改进）时无从下手。</w:t>
      </w:r>
    </w:p>
    <w:p w14:paraId="0789E88D" w14:textId="638228A9" w:rsidR="002222F2" w:rsidRPr="002222F2" w:rsidRDefault="002222F2" w:rsidP="002222F2">
      <w:pPr>
        <w:widowControl/>
        <w:spacing w:after="0" w:line="240" w:lineRule="auto"/>
        <w:ind w:firstLineChars="200" w:firstLine="480"/>
        <w:rPr>
          <w:rFonts w:ascii="宋体" w:eastAsia="宋体" w:hAnsi="宋体" w:cs="宋体"/>
          <w:kern w:val="0"/>
          <w:sz w:val="24"/>
          <w14:ligatures w14:val="none"/>
        </w:rPr>
      </w:pPr>
      <w:r w:rsidRPr="002222F2">
        <w:rPr>
          <w:rFonts w:ascii="宋体" w:eastAsia="宋体" w:hAnsi="宋体" w:cs="宋体"/>
          <w:kern w:val="0"/>
          <w:sz w:val="24"/>
          <w14:ligatures w14:val="none"/>
        </w:rPr>
        <w:t>针对以上问题，我首先采用“靶向突破”教学法，将高考实验补充题分类整合，聚焦高频考点与易错题型，如实验装置补充、实验步骤完善、误差分析、实验设计与评价等，逐一拆</w:t>
      </w:r>
      <w:proofErr w:type="gramStart"/>
      <w:r w:rsidRPr="002222F2">
        <w:rPr>
          <w:rFonts w:ascii="宋体" w:eastAsia="宋体" w:hAnsi="宋体" w:cs="宋体"/>
          <w:kern w:val="0"/>
          <w:sz w:val="24"/>
          <w14:ligatures w14:val="none"/>
        </w:rPr>
        <w:t>解教学</w:t>
      </w:r>
      <w:proofErr w:type="gramEnd"/>
      <w:r w:rsidRPr="002222F2">
        <w:rPr>
          <w:rFonts w:ascii="宋体" w:eastAsia="宋体" w:hAnsi="宋体" w:cs="宋体"/>
          <w:kern w:val="0"/>
          <w:sz w:val="24"/>
          <w14:ligatures w14:val="none"/>
        </w:rPr>
        <w:t>重点。对于每一类题型，先明确高考命题趋势与考查要求，再结合教材基础实验，延伸拓展补充知识点，让学生理解“补充题”的本质的是基础实验的变式与延伸，而非脱离教材的难题。例如，在讲解实验装置补充题时，我以教材中常见的气体制备实验为基础，引导学生分析不同实验目的下，装置的改进思路、试剂的选择依据，再结合高考真题，让学生掌握补充装置的设计原则，实现“从基础到提升”的过渡。其次，坚持“真题引领”，将近三年高考实验补充题融入教学全过程。我没有单纯讲解知识点，而是以真题为载体，引导学生分析题干结构、提炼关键信息、梳理解题思路，总结不同题型的答题模板与技巧。同时，通过分组讨论、错题共享的方式，让学生自主分析真题中的易错点、失分点，明确高考对实验补充题的考查重点——不仅考查实验操作与原理，更考查逻辑推理、规范表达和创新思维。在这个过程中，我注重引导学生学会“逆向思维”，从实验目的出发，推导实验步骤、选择实验试剂、分析实验现象，培养学生的解题逻辑，避免“死记硬背”式学习。</w:t>
      </w:r>
    </w:p>
    <w:p w14:paraId="50AB15CE" w14:textId="77777777" w:rsidR="002222F2" w:rsidRPr="002222F2" w:rsidRDefault="002222F2" w:rsidP="002222F2">
      <w:pPr>
        <w:widowControl/>
        <w:spacing w:after="0" w:line="240" w:lineRule="auto"/>
        <w:ind w:firstLineChars="200" w:firstLine="480"/>
        <w:rPr>
          <w:rFonts w:ascii="宋体" w:eastAsia="宋体" w:hAnsi="宋体" w:cs="宋体"/>
          <w:kern w:val="0"/>
          <w:sz w:val="24"/>
          <w14:ligatures w14:val="none"/>
        </w:rPr>
      </w:pPr>
      <w:r w:rsidRPr="002222F2">
        <w:rPr>
          <w:rFonts w:ascii="宋体" w:eastAsia="宋体" w:hAnsi="宋体" w:cs="宋体"/>
          <w:kern w:val="0"/>
          <w:sz w:val="24"/>
          <w14:ligatures w14:val="none"/>
        </w:rPr>
        <w:t>此外，结合高考实验补充题“源于教材、高于教材”的特点，我融入“实操赋能”教学，将抽象的补充题与具体实验操作结合。对于部分难以理解的补充实验设计题，我带领学生走进实验室，通过简化版实操，让学生直观感受实验原理、操作细节对实验结果的影响，进而理解补充题中设计思路的合理性。同时，强调“规范答题”的重要性，针对学生答题中出现的化学用语错误、步骤描述混乱等问题，进行专项训练，明确答题规范，减少因表达不规范导致的失分，这也是高考实验补充题备考的关键所在。</w:t>
      </w:r>
    </w:p>
    <w:p w14:paraId="4E705C99" w14:textId="77777777" w:rsidR="002222F2" w:rsidRPr="002222F2" w:rsidRDefault="002222F2" w:rsidP="002222F2">
      <w:pPr>
        <w:widowControl/>
        <w:spacing w:after="0" w:line="240" w:lineRule="auto"/>
        <w:ind w:firstLineChars="200" w:firstLine="480"/>
        <w:rPr>
          <w:rFonts w:ascii="宋体" w:eastAsia="宋体" w:hAnsi="宋体" w:cs="宋体"/>
          <w:kern w:val="0"/>
          <w:sz w:val="24"/>
          <w14:ligatures w14:val="none"/>
        </w:rPr>
      </w:pPr>
      <w:r w:rsidRPr="002222F2">
        <w:rPr>
          <w:rFonts w:ascii="宋体" w:eastAsia="宋体" w:hAnsi="宋体" w:cs="宋体"/>
          <w:kern w:val="0"/>
          <w:sz w:val="24"/>
          <w14:ligatures w14:val="none"/>
        </w:rPr>
        <w:t>本次高考实验补充题的教学，不仅让学生在知识层面弥补了漏洞，掌握了高考实验补充题的解题方法与技巧，更让我在教学层面收获了诸多感悟。作为高考备考教师，我深刻认识到，高考实验补充题的教学，不能局限于“讲题、</w:t>
      </w:r>
      <w:r w:rsidRPr="002222F2">
        <w:rPr>
          <w:rFonts w:ascii="宋体" w:eastAsia="宋体" w:hAnsi="宋体" w:cs="宋体"/>
          <w:kern w:val="0"/>
          <w:sz w:val="24"/>
          <w14:ligatures w14:val="none"/>
        </w:rPr>
        <w:lastRenderedPageBreak/>
        <w:t>刷题</w:t>
      </w:r>
      <w:proofErr w:type="gramStart"/>
      <w:r w:rsidRPr="002222F2">
        <w:rPr>
          <w:rFonts w:ascii="宋体" w:eastAsia="宋体" w:hAnsi="宋体" w:cs="宋体"/>
          <w:kern w:val="0"/>
          <w:sz w:val="24"/>
          <w14:ligatures w14:val="none"/>
        </w:rPr>
        <w:t>”</w:t>
      </w:r>
      <w:proofErr w:type="gramEnd"/>
      <w:r w:rsidRPr="002222F2">
        <w:rPr>
          <w:rFonts w:ascii="宋体" w:eastAsia="宋体" w:hAnsi="宋体" w:cs="宋体"/>
          <w:kern w:val="0"/>
          <w:sz w:val="24"/>
          <w14:ligatures w14:val="none"/>
        </w:rPr>
        <w:t>，更要注重培养学生的实验素养和解题能力。学生之所以在补充题中失分，核心是基础不牢、思路不清、表达不规范，这就要求我们在教学中，既要夯实教材基础实验知识，又要引导学生灵活运用知识，培养其逻辑推理和创新思维。</w:t>
      </w:r>
    </w:p>
    <w:p w14:paraId="479D2E7A" w14:textId="77777777" w:rsidR="002222F2" w:rsidRPr="002222F2" w:rsidRDefault="002222F2" w:rsidP="002222F2">
      <w:pPr>
        <w:widowControl/>
        <w:spacing w:after="0" w:line="240" w:lineRule="auto"/>
        <w:ind w:firstLineChars="200" w:firstLine="480"/>
        <w:rPr>
          <w:rFonts w:ascii="宋体" w:eastAsia="宋体" w:hAnsi="宋体" w:cs="宋体"/>
          <w:kern w:val="0"/>
          <w:sz w:val="24"/>
          <w14:ligatures w14:val="none"/>
        </w:rPr>
      </w:pPr>
      <w:r w:rsidRPr="002222F2">
        <w:rPr>
          <w:rFonts w:ascii="宋体" w:eastAsia="宋体" w:hAnsi="宋体" w:cs="宋体"/>
          <w:kern w:val="0"/>
          <w:sz w:val="24"/>
          <w14:ligatures w14:val="none"/>
        </w:rPr>
        <w:t>同时，我也反思了自身教学中的不足：在前期教学中，对学生答题规范的强调不够细致，导致部分学生依然存在表达不严谨的问题；对不同层次学生的针对性指导不足，部分基础薄弱的学生对复杂</w:t>
      </w:r>
      <w:proofErr w:type="gramStart"/>
      <w:r w:rsidRPr="002222F2">
        <w:rPr>
          <w:rFonts w:ascii="宋体" w:eastAsia="宋体" w:hAnsi="宋体" w:cs="宋体"/>
          <w:kern w:val="0"/>
          <w:sz w:val="24"/>
          <w14:ligatures w14:val="none"/>
        </w:rPr>
        <w:t>补充题仍难以</w:t>
      </w:r>
      <w:proofErr w:type="gramEnd"/>
      <w:r w:rsidRPr="002222F2">
        <w:rPr>
          <w:rFonts w:ascii="宋体" w:eastAsia="宋体" w:hAnsi="宋体" w:cs="宋体"/>
          <w:kern w:val="0"/>
          <w:sz w:val="24"/>
          <w14:ligatures w14:val="none"/>
        </w:rPr>
        <w:t>掌握。通过本次补充教学，我明确了后续的教学改进方向：一是持续强化答题规范训练，将规范表达融入日常教学，定期开展专项练习；二是实施分层教学，针对不同层次学生设计不同难度的补充题练习，精准帮扶薄弱学生；三是加强真题研究，及时把握高考命题趋势，优化教学方法，让实验补充</w:t>
      </w:r>
      <w:proofErr w:type="gramStart"/>
      <w:r w:rsidRPr="002222F2">
        <w:rPr>
          <w:rFonts w:ascii="宋体" w:eastAsia="宋体" w:hAnsi="宋体" w:cs="宋体"/>
          <w:kern w:val="0"/>
          <w:sz w:val="24"/>
          <w14:ligatures w14:val="none"/>
        </w:rPr>
        <w:t>题教学更</w:t>
      </w:r>
      <w:proofErr w:type="gramEnd"/>
      <w:r w:rsidRPr="002222F2">
        <w:rPr>
          <w:rFonts w:ascii="宋体" w:eastAsia="宋体" w:hAnsi="宋体" w:cs="宋体"/>
          <w:kern w:val="0"/>
          <w:sz w:val="24"/>
          <w14:ligatures w14:val="none"/>
        </w:rPr>
        <w:t>贴合高考需求，助力学生高效备考。</w:t>
      </w:r>
    </w:p>
    <w:p w14:paraId="5079B1D5" w14:textId="43D2C634" w:rsidR="00016B11" w:rsidRDefault="00016B11">
      <w:pPr>
        <w:spacing w:before="120" w:after="120" w:line="288" w:lineRule="auto"/>
        <w:rPr>
          <w:rFonts w:hint="eastAsia"/>
        </w:rPr>
      </w:pPr>
    </w:p>
    <w:sectPr w:rsidR="00016B11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82E7" w14:textId="77777777" w:rsidR="00A8083D" w:rsidRDefault="00A808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47D2AA" w14:textId="77777777" w:rsidR="00A8083D" w:rsidRDefault="00A808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5D8A" w14:textId="77777777" w:rsidR="00016B11" w:rsidRDefault="00016B1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4239" w14:textId="77777777" w:rsidR="00A8083D" w:rsidRDefault="00A808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18BDA8" w14:textId="77777777" w:rsidR="00A8083D" w:rsidRDefault="00A808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1A35" w14:textId="77777777" w:rsidR="00016B11" w:rsidRDefault="00016B11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08A"/>
    <w:multiLevelType w:val="multilevel"/>
    <w:tmpl w:val="95BCBCD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D6CFB"/>
    <w:multiLevelType w:val="multilevel"/>
    <w:tmpl w:val="35CC3D4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97291"/>
    <w:multiLevelType w:val="multilevel"/>
    <w:tmpl w:val="C782827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E57E2"/>
    <w:multiLevelType w:val="multilevel"/>
    <w:tmpl w:val="6292D0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DD5AFA"/>
    <w:multiLevelType w:val="multilevel"/>
    <w:tmpl w:val="01FA4E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9D728E"/>
    <w:multiLevelType w:val="multilevel"/>
    <w:tmpl w:val="17266B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9905DE"/>
    <w:multiLevelType w:val="multilevel"/>
    <w:tmpl w:val="ABCC25D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A55C95"/>
    <w:multiLevelType w:val="multilevel"/>
    <w:tmpl w:val="361A100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8D6E48"/>
    <w:multiLevelType w:val="multilevel"/>
    <w:tmpl w:val="42EE2D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CA1A98"/>
    <w:multiLevelType w:val="multilevel"/>
    <w:tmpl w:val="CA2EF69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CA4F60"/>
    <w:multiLevelType w:val="multilevel"/>
    <w:tmpl w:val="A30CAE3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4B5563"/>
    <w:multiLevelType w:val="multilevel"/>
    <w:tmpl w:val="E57AF72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3F08DA"/>
    <w:multiLevelType w:val="multilevel"/>
    <w:tmpl w:val="A9C094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2A49CE"/>
    <w:multiLevelType w:val="multilevel"/>
    <w:tmpl w:val="398408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986C2B"/>
    <w:multiLevelType w:val="multilevel"/>
    <w:tmpl w:val="FCCCE8B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CB718B"/>
    <w:multiLevelType w:val="multilevel"/>
    <w:tmpl w:val="5FA238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285F78"/>
    <w:multiLevelType w:val="multilevel"/>
    <w:tmpl w:val="877E59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8201EA"/>
    <w:multiLevelType w:val="multilevel"/>
    <w:tmpl w:val="22CC3E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274462"/>
    <w:multiLevelType w:val="multilevel"/>
    <w:tmpl w:val="2C984F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115B1F"/>
    <w:multiLevelType w:val="multilevel"/>
    <w:tmpl w:val="DFA8F14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126EA4"/>
    <w:multiLevelType w:val="multilevel"/>
    <w:tmpl w:val="C42AF50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082917"/>
    <w:multiLevelType w:val="multilevel"/>
    <w:tmpl w:val="24A29F0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884036"/>
    <w:multiLevelType w:val="multilevel"/>
    <w:tmpl w:val="3F841A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CD3A13"/>
    <w:multiLevelType w:val="multilevel"/>
    <w:tmpl w:val="5A40BA0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4F0085"/>
    <w:multiLevelType w:val="multilevel"/>
    <w:tmpl w:val="13142F0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CD33BB"/>
    <w:multiLevelType w:val="multilevel"/>
    <w:tmpl w:val="A306C19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063CF4"/>
    <w:multiLevelType w:val="multilevel"/>
    <w:tmpl w:val="4FEC6E3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9815F6"/>
    <w:multiLevelType w:val="multilevel"/>
    <w:tmpl w:val="65D4066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E80379"/>
    <w:multiLevelType w:val="multilevel"/>
    <w:tmpl w:val="95A204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2227C5"/>
    <w:multiLevelType w:val="multilevel"/>
    <w:tmpl w:val="BB60CFE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5D3076"/>
    <w:multiLevelType w:val="multilevel"/>
    <w:tmpl w:val="A3DC996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7A26C4"/>
    <w:multiLevelType w:val="multilevel"/>
    <w:tmpl w:val="C66EDED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EE6194"/>
    <w:multiLevelType w:val="multilevel"/>
    <w:tmpl w:val="7F3229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D5549A"/>
    <w:multiLevelType w:val="multilevel"/>
    <w:tmpl w:val="AB3C948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6539228">
    <w:abstractNumId w:val="28"/>
  </w:num>
  <w:num w:numId="2" w16cid:durableId="1036156876">
    <w:abstractNumId w:val="4"/>
  </w:num>
  <w:num w:numId="3" w16cid:durableId="1650328606">
    <w:abstractNumId w:val="20"/>
  </w:num>
  <w:num w:numId="4" w16cid:durableId="516886571">
    <w:abstractNumId w:val="22"/>
  </w:num>
  <w:num w:numId="5" w16cid:durableId="130289057">
    <w:abstractNumId w:val="8"/>
  </w:num>
  <w:num w:numId="6" w16cid:durableId="226230277">
    <w:abstractNumId w:val="18"/>
  </w:num>
  <w:num w:numId="7" w16cid:durableId="2127037571">
    <w:abstractNumId w:val="26"/>
  </w:num>
  <w:num w:numId="8" w16cid:durableId="682897051">
    <w:abstractNumId w:val="6"/>
  </w:num>
  <w:num w:numId="9" w16cid:durableId="23987339">
    <w:abstractNumId w:val="14"/>
  </w:num>
  <w:num w:numId="10" w16cid:durableId="1704204638">
    <w:abstractNumId w:val="1"/>
  </w:num>
  <w:num w:numId="11" w16cid:durableId="1963919398">
    <w:abstractNumId w:val="27"/>
  </w:num>
  <w:num w:numId="12" w16cid:durableId="1032539166">
    <w:abstractNumId w:val="16"/>
  </w:num>
  <w:num w:numId="13" w16cid:durableId="612439277">
    <w:abstractNumId w:val="5"/>
  </w:num>
  <w:num w:numId="14" w16cid:durableId="1242370990">
    <w:abstractNumId w:val="3"/>
  </w:num>
  <w:num w:numId="15" w16cid:durableId="1581209764">
    <w:abstractNumId w:val="31"/>
  </w:num>
  <w:num w:numId="16" w16cid:durableId="191303779">
    <w:abstractNumId w:val="32"/>
  </w:num>
  <w:num w:numId="17" w16cid:durableId="1270550516">
    <w:abstractNumId w:val="15"/>
  </w:num>
  <w:num w:numId="18" w16cid:durableId="1146119542">
    <w:abstractNumId w:val="25"/>
  </w:num>
  <w:num w:numId="19" w16cid:durableId="1394348000">
    <w:abstractNumId w:val="2"/>
  </w:num>
  <w:num w:numId="20" w16cid:durableId="32661695">
    <w:abstractNumId w:val="17"/>
  </w:num>
  <w:num w:numId="21" w16cid:durableId="198445076">
    <w:abstractNumId w:val="10"/>
  </w:num>
  <w:num w:numId="22" w16cid:durableId="233668475">
    <w:abstractNumId w:val="19"/>
  </w:num>
  <w:num w:numId="23" w16cid:durableId="855533776">
    <w:abstractNumId w:val="29"/>
  </w:num>
  <w:num w:numId="24" w16cid:durableId="941647686">
    <w:abstractNumId w:val="23"/>
  </w:num>
  <w:num w:numId="25" w16cid:durableId="1488017680">
    <w:abstractNumId w:val="9"/>
  </w:num>
  <w:num w:numId="26" w16cid:durableId="105194239">
    <w:abstractNumId w:val="21"/>
  </w:num>
  <w:num w:numId="27" w16cid:durableId="273678804">
    <w:abstractNumId w:val="0"/>
  </w:num>
  <w:num w:numId="28" w16cid:durableId="1281572011">
    <w:abstractNumId w:val="12"/>
  </w:num>
  <w:num w:numId="29" w16cid:durableId="1272124198">
    <w:abstractNumId w:val="13"/>
  </w:num>
  <w:num w:numId="30" w16cid:durableId="1209609103">
    <w:abstractNumId w:val="33"/>
  </w:num>
  <w:num w:numId="31" w16cid:durableId="69039040">
    <w:abstractNumId w:val="24"/>
  </w:num>
  <w:num w:numId="32" w16cid:durableId="97989920">
    <w:abstractNumId w:val="30"/>
  </w:num>
  <w:num w:numId="33" w16cid:durableId="14697542">
    <w:abstractNumId w:val="7"/>
  </w:num>
  <w:num w:numId="34" w16cid:durableId="1293053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1"/>
    <w:rsid w:val="00016B11"/>
    <w:rsid w:val="002222F2"/>
    <w:rsid w:val="004D2AD9"/>
    <w:rsid w:val="00856F56"/>
    <w:rsid w:val="009D2B56"/>
    <w:rsid w:val="00A8083D"/>
    <w:rsid w:val="00A80F5F"/>
    <w:rsid w:val="00B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4F69"/>
  <w15:docId w15:val="{845AD4AA-342A-48DE-B270-5F6B0145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泰之 邹</cp:lastModifiedBy>
  <cp:revision>2</cp:revision>
  <dcterms:created xsi:type="dcterms:W3CDTF">2026-04-22T01:20:00Z</dcterms:created>
  <dcterms:modified xsi:type="dcterms:W3CDTF">2026-04-22T01:20:00Z</dcterms:modified>
</cp:coreProperties>
</file>