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9857" w14:textId="77777777" w:rsidR="00E31B9B" w:rsidRPr="002322E0" w:rsidRDefault="00E31B9B" w:rsidP="002322E0">
      <w:pPr>
        <w:spacing w:line="240" w:lineRule="auto"/>
        <w:ind w:firstLineChars="600" w:firstLine="1920"/>
        <w:rPr>
          <w:rFonts w:ascii="宋体" w:eastAsia="宋体" w:hAnsi="宋体" w:hint="eastAsia"/>
          <w:sz w:val="32"/>
          <w:szCs w:val="32"/>
        </w:rPr>
      </w:pPr>
      <w:r w:rsidRPr="002322E0">
        <w:rPr>
          <w:rFonts w:ascii="宋体" w:eastAsia="宋体" w:hAnsi="宋体"/>
          <w:sz w:val="32"/>
          <w:szCs w:val="32"/>
        </w:rPr>
        <w:t>化学实验方案的补充——评课</w:t>
      </w:r>
    </w:p>
    <w:p w14:paraId="4F9ED9C0" w14:textId="77777777" w:rsidR="002322E0" w:rsidRDefault="00E31B9B" w:rsidP="002322E0">
      <w:pPr>
        <w:spacing w:line="240" w:lineRule="auto"/>
        <w:ind w:firstLineChars="2300" w:firstLine="5060"/>
        <w:rPr>
          <w:rFonts w:ascii="宋体" w:eastAsia="宋体" w:hAnsi="宋体"/>
        </w:rPr>
      </w:pPr>
      <w:r w:rsidRPr="009D2B56">
        <w:rPr>
          <w:rFonts w:ascii="宋体" w:eastAsia="宋体" w:hAnsi="宋体"/>
        </w:rPr>
        <w:t>王金玲</w:t>
      </w:r>
      <w:r w:rsidR="002322E0">
        <w:rPr>
          <w:rFonts w:ascii="宋体" w:eastAsia="宋体" w:hAnsi="宋体" w:hint="eastAsia"/>
        </w:rPr>
        <w:t xml:space="preserve"> </w:t>
      </w:r>
    </w:p>
    <w:p w14:paraId="127FECC0" w14:textId="40E295EF" w:rsidR="002322E0" w:rsidRPr="002322E0" w:rsidRDefault="002322E0" w:rsidP="002322E0">
      <w:pPr>
        <w:spacing w:line="360" w:lineRule="auto"/>
        <w:ind w:firstLineChars="300" w:firstLine="720"/>
        <w:rPr>
          <w:rFonts w:ascii="宋体" w:eastAsia="宋体" w:hAnsi="宋体"/>
        </w:rPr>
      </w:pPr>
      <w:r w:rsidRPr="002322E0">
        <w:rPr>
          <w:rFonts w:ascii="宋体" w:eastAsia="宋体" w:hAnsi="宋体" w:cs="宋体"/>
          <w:kern w:val="0"/>
          <w:sz w:val="24"/>
          <w14:ligatures w14:val="none"/>
        </w:rPr>
        <w:t>高中实验补充教学是衔接常规实验教学、弥补学生实验能力短板、适配高考备考需求的重要环节，其课堂教学质量直接影响学生实验素养的提升和高考实验题的解题能力。本</w:t>
      </w:r>
      <w:r w:rsidRPr="002322E0">
        <w:rPr>
          <w:rFonts w:ascii="宋体" w:eastAsia="宋体" w:hAnsi="宋体" w:cs="宋体" w:hint="eastAsia"/>
          <w:kern w:val="0"/>
          <w:sz w:val="24"/>
          <w14:ligatures w14:val="none"/>
        </w:rPr>
        <w:t>节</w:t>
      </w:r>
      <w:r w:rsidRPr="002322E0">
        <w:rPr>
          <w:rFonts w:ascii="宋体" w:eastAsia="宋体" w:hAnsi="宋体" w:cs="宋体"/>
          <w:kern w:val="0"/>
          <w:sz w:val="24"/>
          <w14:ligatures w14:val="none"/>
        </w:rPr>
        <w:t>实验补充教学公开课，授课教师围绕实验补充教学的核心目标，结合学生学情和高考导向，精心设计教学环节、创新教学方法，整体课堂成效显著，同时也存在可优化之处，现将评课意见总结如下，以期共同探讨、提升实验补充教学的实效性。</w:t>
      </w:r>
    </w:p>
    <w:p w14:paraId="2C24EB1E" w14:textId="77777777" w:rsidR="002322E0" w:rsidRPr="002322E0" w:rsidRDefault="002322E0" w:rsidP="002322E0">
      <w:pPr>
        <w:widowControl/>
        <w:spacing w:after="0" w:line="360" w:lineRule="auto"/>
        <w:ind w:firstLineChars="200" w:firstLine="480"/>
        <w:rPr>
          <w:rFonts w:ascii="宋体" w:eastAsia="宋体" w:hAnsi="宋体" w:cs="宋体"/>
          <w:kern w:val="0"/>
          <w:sz w:val="24"/>
          <w14:ligatures w14:val="none"/>
        </w:rPr>
      </w:pPr>
      <w:r w:rsidRPr="002322E0">
        <w:rPr>
          <w:rFonts w:ascii="宋体" w:eastAsia="宋体" w:hAnsi="宋体" w:cs="宋体"/>
          <w:kern w:val="0"/>
          <w:sz w:val="24"/>
          <w14:ligatures w14:val="none"/>
        </w:rPr>
        <w:t>其一，教学定位精准，紧扣核心需求。授课教师准确把握高中实验补充教学的本质，既没有重复常规实验教学的基础内容，也没有脱离学生实际和高考导向设计难度过高的内容，而是聚焦学生在常规实验学习中暴露的薄弱环节、易错点，以及高考实验补充题的高频考点，明确教学目标、梳理教学重难点，实现了“补短板、破难点、提能力”的教学初衷。课堂上，教师结合学生前期实验答题和实操中的共性问题，针对性开展补充教学，</w:t>
      </w:r>
      <w:proofErr w:type="gramStart"/>
      <w:r w:rsidRPr="002322E0">
        <w:rPr>
          <w:rFonts w:ascii="宋体" w:eastAsia="宋体" w:hAnsi="宋体" w:cs="宋体"/>
          <w:kern w:val="0"/>
          <w:sz w:val="24"/>
          <w14:ligatures w14:val="none"/>
        </w:rPr>
        <w:t>让教学</w:t>
      </w:r>
      <w:proofErr w:type="gramEnd"/>
      <w:r w:rsidRPr="002322E0">
        <w:rPr>
          <w:rFonts w:ascii="宋体" w:eastAsia="宋体" w:hAnsi="宋体" w:cs="宋体"/>
          <w:kern w:val="0"/>
          <w:sz w:val="24"/>
          <w14:ligatures w14:val="none"/>
        </w:rPr>
        <w:t>更具靶向性，有效避免了“盲目补充、无效教学”的误区，贴合高中学生的认知特点和高考备考的实际需求。</w:t>
      </w:r>
    </w:p>
    <w:p w14:paraId="1F5C95A6" w14:textId="1D4823DC" w:rsidR="002322E0" w:rsidRPr="002322E0" w:rsidRDefault="002322E0" w:rsidP="002322E0">
      <w:pPr>
        <w:widowControl/>
        <w:spacing w:after="0" w:line="360" w:lineRule="auto"/>
        <w:ind w:firstLineChars="200" w:firstLine="480"/>
        <w:rPr>
          <w:rFonts w:ascii="宋体" w:eastAsia="宋体" w:hAnsi="宋体" w:cs="宋体"/>
          <w:kern w:val="0"/>
          <w:sz w:val="24"/>
          <w14:ligatures w14:val="none"/>
        </w:rPr>
      </w:pPr>
      <w:r w:rsidRPr="002322E0">
        <w:rPr>
          <w:rFonts w:ascii="宋体" w:eastAsia="宋体" w:hAnsi="宋体" w:cs="宋体"/>
          <w:kern w:val="0"/>
          <w:sz w:val="24"/>
          <w14:ligatures w14:val="none"/>
        </w:rPr>
        <w:t>其二，教学方法灵活，注重能力培养。授课教师摒弃了“教师讲、学生听”的传统教学模式，综合运用</w:t>
      </w:r>
      <w:r w:rsidRPr="002322E0">
        <w:rPr>
          <w:rFonts w:ascii="宋体" w:eastAsia="宋体" w:hAnsi="宋体" w:cs="宋体" w:hint="eastAsia"/>
          <w:kern w:val="0"/>
          <w:sz w:val="24"/>
          <w14:ligatures w14:val="none"/>
        </w:rPr>
        <w:t>多种</w:t>
      </w:r>
      <w:r w:rsidRPr="002322E0">
        <w:rPr>
          <w:rFonts w:ascii="宋体" w:eastAsia="宋体" w:hAnsi="宋体" w:cs="宋体"/>
          <w:kern w:val="0"/>
          <w:sz w:val="24"/>
          <w14:ligatures w14:val="none"/>
        </w:rPr>
        <w:t>教学方法，让实验补充教学更具趣味性和实效性。在知识点讲解中，教师将实验补充内容与教材基础实验紧密结合，引导学生实现知识的迁移运用，明确实验补充题“源于教材、高于教材”的特点；在解题指导中，以高考真题为载体，引导学生分层审题、梳理解题思路，总结答题规范和技巧，培养学生的逻辑推理能力和规范表达能力；在难点突破中，通过</w:t>
      </w:r>
      <w:proofErr w:type="gramStart"/>
      <w:r w:rsidRPr="002322E0">
        <w:rPr>
          <w:rFonts w:ascii="宋体" w:eastAsia="宋体" w:hAnsi="宋体" w:cs="宋体"/>
          <w:kern w:val="0"/>
          <w:sz w:val="24"/>
          <w14:ligatures w14:val="none"/>
        </w:rPr>
        <w:t>简化版实操演</w:t>
      </w:r>
      <w:proofErr w:type="gramEnd"/>
      <w:r w:rsidRPr="002322E0">
        <w:rPr>
          <w:rFonts w:ascii="宋体" w:eastAsia="宋体" w:hAnsi="宋体" w:cs="宋体"/>
          <w:kern w:val="0"/>
          <w:sz w:val="24"/>
          <w14:ligatures w14:val="none"/>
        </w:rPr>
        <w:t>示、小组讨论互评等方式，让抽象的实验原理和补充设计变得直观易懂，有效调动了学生的参与积极性，培养了学生的实验探究能力和团队协作能力。</w:t>
      </w:r>
    </w:p>
    <w:p w14:paraId="3DE5BA2D" w14:textId="73947BCC" w:rsidR="002322E0" w:rsidRPr="002322E0" w:rsidRDefault="002322E0" w:rsidP="002322E0">
      <w:pPr>
        <w:widowControl/>
        <w:spacing w:after="0" w:line="360" w:lineRule="auto"/>
        <w:ind w:firstLineChars="200" w:firstLine="480"/>
        <w:rPr>
          <w:rFonts w:ascii="宋体" w:eastAsia="宋体" w:hAnsi="宋体" w:cs="宋体"/>
          <w:kern w:val="0"/>
          <w:sz w:val="24"/>
          <w14:ligatures w14:val="none"/>
        </w:rPr>
      </w:pPr>
      <w:r w:rsidRPr="002322E0">
        <w:rPr>
          <w:rFonts w:ascii="宋体" w:eastAsia="宋体" w:hAnsi="宋体" w:cs="宋体"/>
          <w:kern w:val="0"/>
          <w:sz w:val="24"/>
          <w14:ligatures w14:val="none"/>
        </w:rPr>
        <w:t>其三，课堂环节完整，注重闭环落实。本节课教学环节设计科学合理，从学情梳理、难点拆解，到方法讲解、实操巩固，再到错题复盘、总结提升，形成了完整的教学闭环。教师注重课堂反馈，及时关注学生的学习状态和掌握情</w:t>
      </w:r>
      <w:r w:rsidRPr="002322E0">
        <w:rPr>
          <w:rFonts w:ascii="宋体" w:eastAsia="宋体" w:hAnsi="宋体" w:cs="宋体"/>
          <w:kern w:val="0"/>
          <w:sz w:val="24"/>
          <w14:ligatures w14:val="none"/>
        </w:rPr>
        <w:lastRenderedPageBreak/>
        <w:t>况，针对学生的疑问现场答疑，对学生答题中的不规范问题及时纠正，确保每一个教学环节都能落到实处。</w:t>
      </w:r>
    </w:p>
    <w:p w14:paraId="52ACEE08" w14:textId="77777777" w:rsidR="002322E0" w:rsidRPr="002322E0" w:rsidRDefault="002322E0" w:rsidP="002322E0">
      <w:pPr>
        <w:widowControl/>
        <w:spacing w:after="0" w:line="360" w:lineRule="auto"/>
        <w:ind w:firstLineChars="300" w:firstLine="720"/>
        <w:rPr>
          <w:rFonts w:ascii="宋体" w:eastAsia="宋体" w:hAnsi="宋体" w:cs="宋体"/>
          <w:kern w:val="0"/>
          <w:sz w:val="24"/>
          <w14:ligatures w14:val="none"/>
        </w:rPr>
      </w:pPr>
      <w:r w:rsidRPr="002322E0">
        <w:rPr>
          <w:rFonts w:ascii="宋体" w:eastAsia="宋体" w:hAnsi="宋体" w:cs="宋体"/>
          <w:kern w:val="0"/>
          <w:sz w:val="24"/>
          <w14:ligatures w14:val="none"/>
        </w:rPr>
        <w:t>当然，结合高中实验补充教学的高标准和高考备考的严要求，本节课也存在一些可优化、可提升的地方，具体如下：</w:t>
      </w:r>
    </w:p>
    <w:p w14:paraId="4F34921B" w14:textId="77777777" w:rsidR="002322E0" w:rsidRPr="002322E0" w:rsidRDefault="002322E0" w:rsidP="002322E0">
      <w:pPr>
        <w:widowControl/>
        <w:spacing w:after="0" w:line="360" w:lineRule="auto"/>
        <w:ind w:firstLineChars="200" w:firstLine="480"/>
        <w:rPr>
          <w:rFonts w:ascii="宋体" w:eastAsia="宋体" w:hAnsi="宋体" w:cs="宋体"/>
          <w:kern w:val="0"/>
          <w:sz w:val="24"/>
          <w14:ligatures w14:val="none"/>
        </w:rPr>
      </w:pPr>
      <w:r w:rsidRPr="002322E0">
        <w:rPr>
          <w:rFonts w:ascii="宋体" w:eastAsia="宋体" w:hAnsi="宋体" w:cs="宋体"/>
          <w:kern w:val="0"/>
          <w:sz w:val="24"/>
          <w14:ligatures w14:val="none"/>
        </w:rPr>
        <w:t>一是分层教学的落实不够细致。课堂上，教师主要面向全体学生开展教学，对不同层次学生的针对性指导不足。部分基础薄弱的学生对复杂的实验补充设计、误差分析等内容仍难以快速理解，而基础较好的学生则觉得部分教学内容过于基础，未能充分发挥自身的探究能力，导致不同层次学生的学习需求未能得到充分满足，影响了课堂教学的针对性和实效性。</w:t>
      </w:r>
    </w:p>
    <w:p w14:paraId="607A036C" w14:textId="0CE9A43F" w:rsidR="002322E0" w:rsidRPr="002322E0" w:rsidRDefault="002322E0" w:rsidP="002322E0">
      <w:pPr>
        <w:widowControl/>
        <w:spacing w:after="0" w:line="360" w:lineRule="auto"/>
        <w:rPr>
          <w:rFonts w:ascii="宋体" w:eastAsia="宋体" w:hAnsi="宋体" w:cs="宋体"/>
          <w:kern w:val="0"/>
          <w:sz w:val="24"/>
          <w14:ligatures w14:val="none"/>
        </w:rPr>
      </w:pPr>
      <w:r w:rsidRPr="002322E0">
        <w:rPr>
          <w:rFonts w:ascii="宋体" w:eastAsia="宋体" w:hAnsi="宋体" w:cs="宋体" w:hint="eastAsia"/>
          <w:kern w:val="0"/>
          <w:sz w:val="24"/>
          <w14:ligatures w14:val="none"/>
        </w:rPr>
        <w:t xml:space="preserve">  二</w:t>
      </w:r>
      <w:r w:rsidRPr="002322E0">
        <w:rPr>
          <w:rFonts w:ascii="宋体" w:eastAsia="宋体" w:hAnsi="宋体" w:cs="宋体"/>
          <w:kern w:val="0"/>
          <w:sz w:val="24"/>
          <w14:ligatures w14:val="none"/>
        </w:rPr>
        <w:t>是错题复盘的针对性可进一步强化。课堂上的错题复盘多以教师讲解、学生倾听为主，未能</w:t>
      </w:r>
      <w:proofErr w:type="gramStart"/>
      <w:r w:rsidRPr="002322E0">
        <w:rPr>
          <w:rFonts w:ascii="宋体" w:eastAsia="宋体" w:hAnsi="宋体" w:cs="宋体"/>
          <w:kern w:val="0"/>
          <w:sz w:val="24"/>
          <w14:ligatures w14:val="none"/>
        </w:rPr>
        <w:t>充分引导</w:t>
      </w:r>
      <w:proofErr w:type="gramEnd"/>
      <w:r w:rsidRPr="002322E0">
        <w:rPr>
          <w:rFonts w:ascii="宋体" w:eastAsia="宋体" w:hAnsi="宋体" w:cs="宋体"/>
          <w:kern w:val="0"/>
          <w:sz w:val="24"/>
          <w14:ligatures w14:val="none"/>
        </w:rPr>
        <w:t>学生自主分析错题原因、总结解题经验，也未形成系统的错题整理和反馈机制，导致部分学生同类错误重复出现，难以实现“知错、纠错、避错”的闭环提升。</w:t>
      </w:r>
    </w:p>
    <w:p w14:paraId="1FA55150" w14:textId="2A1143BF" w:rsidR="002322E0" w:rsidRPr="002322E0" w:rsidRDefault="002322E0" w:rsidP="002322E0">
      <w:pPr>
        <w:widowControl/>
        <w:spacing w:after="0" w:line="360" w:lineRule="auto"/>
        <w:ind w:firstLineChars="200" w:firstLine="480"/>
        <w:rPr>
          <w:rFonts w:ascii="宋体" w:eastAsia="宋体" w:hAnsi="宋体" w:cs="宋体"/>
          <w:kern w:val="0"/>
          <w:sz w:val="24"/>
          <w14:ligatures w14:val="none"/>
        </w:rPr>
      </w:pPr>
      <w:r w:rsidRPr="002322E0">
        <w:rPr>
          <w:rFonts w:ascii="宋体" w:eastAsia="宋体" w:hAnsi="宋体" w:cs="宋体"/>
          <w:kern w:val="0"/>
          <w:sz w:val="24"/>
          <w14:ligatures w14:val="none"/>
        </w:rPr>
        <w:t>总体而言，本</w:t>
      </w:r>
      <w:r w:rsidRPr="002322E0">
        <w:rPr>
          <w:rFonts w:ascii="宋体" w:eastAsia="宋体" w:hAnsi="宋体" w:cs="宋体" w:hint="eastAsia"/>
          <w:kern w:val="0"/>
          <w:sz w:val="24"/>
          <w14:ligatures w14:val="none"/>
        </w:rPr>
        <w:t>节</w:t>
      </w:r>
      <w:r w:rsidRPr="002322E0">
        <w:rPr>
          <w:rFonts w:ascii="宋体" w:eastAsia="宋体" w:hAnsi="宋体" w:cs="宋体"/>
          <w:kern w:val="0"/>
          <w:sz w:val="24"/>
          <w14:ligatures w14:val="none"/>
        </w:rPr>
        <w:t>课授课教师备课充分、教学思路清晰、教学方法灵活，有效达成了实验补充教学的核心目标，为后续高中实验补充教学和高考实验备考提供了良好的示范。希望授课教师能够正视课堂中的不足，结合以上改进建议，进一步优化教学方法、完善教学环节，不断提升实验补充教学的实效性。同时，也希望全体教师能够以本次公开课为契机，加强实验补充教学的交流与探讨，聚焦学生核心素养的培养和高考备考需求，不断探索更高效、更具针对性的教学策略，助力学生提升实验能力，为高考备考筑牢基础。</w:t>
      </w:r>
    </w:p>
    <w:p w14:paraId="5BFE724D" w14:textId="77777777" w:rsidR="004C569D" w:rsidRPr="002322E0" w:rsidRDefault="004C569D">
      <w:pPr>
        <w:rPr>
          <w:rFonts w:hint="eastAsia"/>
        </w:rPr>
      </w:pPr>
    </w:p>
    <w:sectPr w:rsidR="004C569D" w:rsidRPr="00232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9B"/>
    <w:rsid w:val="002322E0"/>
    <w:rsid w:val="004C569D"/>
    <w:rsid w:val="004D2AD9"/>
    <w:rsid w:val="00E3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8800"/>
  <w15:chartTrackingRefBased/>
  <w15:docId w15:val="{934E657F-34B8-4E22-BE17-EB08EDF3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9B"/>
    <w:pPr>
      <w:widowControl w:val="0"/>
      <w:spacing w:after="160" w:line="278" w:lineRule="auto"/>
    </w:pPr>
    <w:rPr>
      <w:sz w:val="22"/>
      <w:szCs w:val="24"/>
    </w:rPr>
  </w:style>
  <w:style w:type="paragraph" w:styleId="1">
    <w:name w:val="heading 1"/>
    <w:basedOn w:val="a"/>
    <w:next w:val="a"/>
    <w:link w:val="10"/>
    <w:uiPriority w:val="9"/>
    <w:qFormat/>
    <w:rsid w:val="00E31B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31B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31B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31B9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31B9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31B9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31B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B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31B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B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31B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31B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31B9B"/>
    <w:rPr>
      <w:rFonts w:cstheme="majorBidi"/>
      <w:color w:val="0F4761" w:themeColor="accent1" w:themeShade="BF"/>
      <w:sz w:val="28"/>
      <w:szCs w:val="28"/>
    </w:rPr>
  </w:style>
  <w:style w:type="character" w:customStyle="1" w:styleId="50">
    <w:name w:val="标题 5 字符"/>
    <w:basedOn w:val="a0"/>
    <w:link w:val="5"/>
    <w:uiPriority w:val="9"/>
    <w:semiHidden/>
    <w:rsid w:val="00E31B9B"/>
    <w:rPr>
      <w:rFonts w:cstheme="majorBidi"/>
      <w:color w:val="0F4761" w:themeColor="accent1" w:themeShade="BF"/>
      <w:sz w:val="24"/>
      <w:szCs w:val="24"/>
    </w:rPr>
  </w:style>
  <w:style w:type="character" w:customStyle="1" w:styleId="60">
    <w:name w:val="标题 6 字符"/>
    <w:basedOn w:val="a0"/>
    <w:link w:val="6"/>
    <w:uiPriority w:val="9"/>
    <w:semiHidden/>
    <w:rsid w:val="00E31B9B"/>
    <w:rPr>
      <w:rFonts w:cstheme="majorBidi"/>
      <w:b/>
      <w:bCs/>
      <w:color w:val="0F4761" w:themeColor="accent1" w:themeShade="BF"/>
    </w:rPr>
  </w:style>
  <w:style w:type="character" w:customStyle="1" w:styleId="70">
    <w:name w:val="标题 7 字符"/>
    <w:basedOn w:val="a0"/>
    <w:link w:val="7"/>
    <w:uiPriority w:val="9"/>
    <w:semiHidden/>
    <w:rsid w:val="00E31B9B"/>
    <w:rPr>
      <w:rFonts w:cstheme="majorBidi"/>
      <w:b/>
      <w:bCs/>
      <w:color w:val="595959" w:themeColor="text1" w:themeTint="A6"/>
    </w:rPr>
  </w:style>
  <w:style w:type="character" w:customStyle="1" w:styleId="80">
    <w:name w:val="标题 8 字符"/>
    <w:basedOn w:val="a0"/>
    <w:link w:val="8"/>
    <w:uiPriority w:val="9"/>
    <w:semiHidden/>
    <w:rsid w:val="00E31B9B"/>
    <w:rPr>
      <w:rFonts w:cstheme="majorBidi"/>
      <w:color w:val="595959" w:themeColor="text1" w:themeTint="A6"/>
    </w:rPr>
  </w:style>
  <w:style w:type="character" w:customStyle="1" w:styleId="90">
    <w:name w:val="标题 9 字符"/>
    <w:basedOn w:val="a0"/>
    <w:link w:val="9"/>
    <w:uiPriority w:val="9"/>
    <w:semiHidden/>
    <w:rsid w:val="00E31B9B"/>
    <w:rPr>
      <w:rFonts w:eastAsiaTheme="majorEastAsia" w:cstheme="majorBidi"/>
      <w:color w:val="595959" w:themeColor="text1" w:themeTint="A6"/>
    </w:rPr>
  </w:style>
  <w:style w:type="paragraph" w:styleId="a3">
    <w:name w:val="Title"/>
    <w:basedOn w:val="a"/>
    <w:next w:val="a"/>
    <w:link w:val="a4"/>
    <w:uiPriority w:val="10"/>
    <w:qFormat/>
    <w:rsid w:val="00E31B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B9B"/>
    <w:pPr>
      <w:spacing w:before="160"/>
      <w:jc w:val="center"/>
    </w:pPr>
    <w:rPr>
      <w:i/>
      <w:iCs/>
      <w:color w:val="404040" w:themeColor="text1" w:themeTint="BF"/>
    </w:rPr>
  </w:style>
  <w:style w:type="character" w:customStyle="1" w:styleId="a8">
    <w:name w:val="引用 字符"/>
    <w:basedOn w:val="a0"/>
    <w:link w:val="a7"/>
    <w:uiPriority w:val="29"/>
    <w:rsid w:val="00E31B9B"/>
    <w:rPr>
      <w:i/>
      <w:iCs/>
      <w:color w:val="404040" w:themeColor="text1" w:themeTint="BF"/>
    </w:rPr>
  </w:style>
  <w:style w:type="paragraph" w:styleId="a9">
    <w:name w:val="List Paragraph"/>
    <w:basedOn w:val="a"/>
    <w:uiPriority w:val="34"/>
    <w:qFormat/>
    <w:rsid w:val="00E31B9B"/>
    <w:pPr>
      <w:ind w:left="720"/>
      <w:contextualSpacing/>
    </w:pPr>
  </w:style>
  <w:style w:type="character" w:styleId="aa">
    <w:name w:val="Intense Emphasis"/>
    <w:basedOn w:val="a0"/>
    <w:uiPriority w:val="21"/>
    <w:qFormat/>
    <w:rsid w:val="00E31B9B"/>
    <w:rPr>
      <w:i/>
      <w:iCs/>
      <w:color w:val="0F4761" w:themeColor="accent1" w:themeShade="BF"/>
    </w:rPr>
  </w:style>
  <w:style w:type="paragraph" w:styleId="ab">
    <w:name w:val="Intense Quote"/>
    <w:basedOn w:val="a"/>
    <w:next w:val="a"/>
    <w:link w:val="ac"/>
    <w:uiPriority w:val="30"/>
    <w:qFormat/>
    <w:rsid w:val="00E31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31B9B"/>
    <w:rPr>
      <w:i/>
      <w:iCs/>
      <w:color w:val="0F4761" w:themeColor="accent1" w:themeShade="BF"/>
    </w:rPr>
  </w:style>
  <w:style w:type="character" w:styleId="ad">
    <w:name w:val="Intense Reference"/>
    <w:basedOn w:val="a0"/>
    <w:uiPriority w:val="32"/>
    <w:qFormat/>
    <w:rsid w:val="00E31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泰之 邹</dc:creator>
  <cp:keywords/>
  <dc:description/>
  <cp:lastModifiedBy>泰之 邹</cp:lastModifiedBy>
  <cp:revision>1</cp:revision>
  <dcterms:created xsi:type="dcterms:W3CDTF">2026-04-22T01:05:00Z</dcterms:created>
  <dcterms:modified xsi:type="dcterms:W3CDTF">2026-04-22T01:30:00Z</dcterms:modified>
</cp:coreProperties>
</file>