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6B77">
      <w:pPr>
        <w:autoSpaceDN w:val="0"/>
        <w:spacing w:line="500" w:lineRule="exact"/>
        <w:jc w:val="center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五四青优</w:t>
      </w:r>
      <w:r>
        <w:rPr>
          <w:rFonts w:ascii="宋体" w:hAnsi="宋体"/>
          <w:b/>
          <w:bCs/>
          <w:sz w:val="36"/>
          <w:szCs w:val="36"/>
        </w:rPr>
        <w:t>教师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无生课堂</w:t>
      </w:r>
      <w:r>
        <w:rPr>
          <w:rFonts w:ascii="宋体" w:hAnsi="宋体"/>
          <w:b/>
          <w:bCs/>
          <w:sz w:val="36"/>
          <w:szCs w:val="36"/>
        </w:rPr>
        <w:t>比赛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研讨记录</w:t>
      </w:r>
    </w:p>
    <w:bookmarkEnd w:id="0"/>
    <w:p w14:paraId="19B0AFE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主评人：高婧</w:t>
      </w:r>
    </w:p>
    <w:p w14:paraId="37F3EB0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时间：5月7日</w:t>
      </w:r>
    </w:p>
    <w:p w14:paraId="625AA8D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地点：实验室</w:t>
      </w:r>
    </w:p>
    <w:p w14:paraId="5533E404">
      <w:pPr>
        <w:ind w:firstLine="420" w:firstLineChars="200"/>
        <w:rPr>
          <w:rFonts w:hint="default"/>
          <w:lang w:val="en-US"/>
        </w:rPr>
      </w:pPr>
      <w:r>
        <w:rPr>
          <w:rFonts w:hint="default"/>
          <w:lang w:val="en-US" w:eastAsia="zh-CN"/>
        </w:rPr>
        <w:t>本次</w:t>
      </w:r>
      <w:r>
        <w:rPr>
          <w:rFonts w:hint="eastAsia"/>
          <w:lang w:val="en-US" w:eastAsia="zh-CN"/>
        </w:rPr>
        <w:t>无生课堂</w:t>
      </w:r>
      <w:r>
        <w:rPr>
          <w:rFonts w:hint="default"/>
          <w:lang w:val="en-US" w:eastAsia="zh-CN"/>
        </w:rPr>
        <w:t>比赛中，四位老师围绕 “</w:t>
      </w:r>
      <w:r>
        <w:rPr>
          <w:rFonts w:hint="eastAsia"/>
          <w:lang w:val="en-US" w:eastAsia="zh-CN"/>
        </w:rPr>
        <w:t>光合作用的原理和应用</w:t>
      </w:r>
      <w:r>
        <w:rPr>
          <w:rFonts w:hint="default"/>
          <w:lang w:val="en-US" w:eastAsia="zh-CN"/>
        </w:rPr>
        <w:t>” 的内容，从不同角度进行了精彩的</w:t>
      </w:r>
      <w:r>
        <w:rPr>
          <w:rFonts w:hint="eastAsia"/>
          <w:lang w:val="en-US" w:eastAsia="zh-CN"/>
        </w:rPr>
        <w:t>无生课堂</w:t>
      </w:r>
      <w:r>
        <w:rPr>
          <w:rFonts w:hint="default"/>
          <w:lang w:val="en-US" w:eastAsia="zh-CN"/>
        </w:rPr>
        <w:t>展示，充分体现了对课程标准的深入研究与教学创新意识。整体上，各位老师均能围绕</w:t>
      </w:r>
      <w:r>
        <w:rPr>
          <w:rFonts w:hint="eastAsia"/>
          <w:lang w:val="en-US" w:eastAsia="zh-CN"/>
        </w:rPr>
        <w:t>光合作用</w:t>
      </w:r>
      <w:r>
        <w:rPr>
          <w:rFonts w:hint="default"/>
          <w:lang w:val="en-US" w:eastAsia="zh-CN"/>
        </w:rPr>
        <w:t>的核心概念与重要过程展开设计，但在教学目标的精准度、教学方法的实效性、教学环节的逻辑性等方面</w:t>
      </w:r>
      <w:r>
        <w:rPr>
          <w:rFonts w:hint="eastAsia"/>
          <w:lang w:val="en-US" w:eastAsia="zh-CN"/>
        </w:rPr>
        <w:t>各有特色。</w:t>
      </w:r>
    </w:p>
    <w:p w14:paraId="1BD2087F">
      <w:pPr>
        <w:ind w:firstLine="420" w:firstLineChars="200"/>
      </w:pPr>
      <w:r>
        <w:rPr>
          <w:rFonts w:hint="eastAsia"/>
          <w:lang w:val="en-US" w:eastAsia="zh-CN"/>
        </w:rPr>
        <w:t>孙芗颖老师设</w:t>
      </w:r>
      <w:r>
        <w:rPr>
          <w:rFonts w:hint="default"/>
        </w:rPr>
        <w:t>计了丰富的实践活动，</w:t>
      </w:r>
      <w:r>
        <w:rPr>
          <w:rFonts w:hint="eastAsia"/>
          <w:lang w:val="en-US" w:eastAsia="zh-CN"/>
        </w:rPr>
        <w:t>分组展示及虚拟实验室</w:t>
      </w:r>
      <w:r>
        <w:rPr>
          <w:rFonts w:hint="default"/>
        </w:rPr>
        <w:t>不仅加深了学生对</w:t>
      </w:r>
      <w:r>
        <w:rPr>
          <w:rFonts w:hint="eastAsia"/>
          <w:lang w:eastAsia="zh-CN"/>
        </w:rPr>
        <w:t>光合作用</w:t>
      </w:r>
      <w:r>
        <w:rPr>
          <w:rFonts w:hint="default"/>
        </w:rPr>
        <w:t>知识的理解和掌握，还培养了学生的动手能力、创新能力和团队合作精神，真正实现了理论与实践的结合。在教学过程中，始终贯穿生物学学科核心素养的培养，注重引导学生形成生命观念，培养学生的科学思维，引导学生运用归纳与概括、演绎与推理等方法分析问题；提高学生的科学探究能力，通过实践活动让学生体验科学探究的过程和方法。</w:t>
      </w:r>
      <w:r>
        <w:rPr>
          <w:rFonts w:hint="eastAsia"/>
          <w:lang w:val="en-US" w:eastAsia="zh-CN"/>
        </w:rPr>
        <w:t>建议板书有机物的书写规范一下，答辩环节适当展开。</w:t>
      </w:r>
      <w:r>
        <w:rPr>
          <w:rFonts w:hint="default"/>
        </w:rPr>
        <w:t>​</w:t>
      </w:r>
    </w:p>
    <w:p w14:paraId="147ECB47"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孙晓敏</w:t>
      </w:r>
      <w:r>
        <w:rPr>
          <w:rFonts w:hint="default"/>
        </w:rPr>
        <w:t>老师深入挖掘教材内容，对</w:t>
      </w:r>
      <w:r>
        <w:rPr>
          <w:rFonts w:hint="eastAsia"/>
          <w:lang w:eastAsia="zh-CN"/>
        </w:rPr>
        <w:t>光合作用</w:t>
      </w:r>
      <w:r>
        <w:rPr>
          <w:rFonts w:hint="default"/>
        </w:rPr>
        <w:t>的概念和过程进行了细致的分析和讲解。</w:t>
      </w:r>
      <w:r>
        <w:rPr>
          <w:rFonts w:hint="eastAsia"/>
          <w:lang w:val="en-US" w:eastAsia="zh-CN"/>
        </w:rPr>
        <w:t>采用问题导学的方式</w:t>
      </w:r>
      <w:r>
        <w:rPr>
          <w:rFonts w:hint="default"/>
        </w:rPr>
        <w:t>，</w:t>
      </w:r>
      <w:r>
        <w:rPr>
          <w:rFonts w:hint="eastAsia"/>
          <w:lang w:val="en-US" w:eastAsia="zh-CN"/>
        </w:rPr>
        <w:t>围绕科学史步步引导，启发学生思考，</w:t>
      </w:r>
      <w:r>
        <w:rPr>
          <w:rFonts w:hint="default"/>
        </w:rPr>
        <w:t>激发学生的思维活力，培养学生的科学思维能力。</w:t>
      </w:r>
      <w:r>
        <w:rPr>
          <w:rFonts w:hint="eastAsia"/>
          <w:lang w:val="en-US" w:eastAsia="zh-CN"/>
        </w:rPr>
        <w:t>精心准备类囊体模型，</w:t>
      </w:r>
      <w:r>
        <w:rPr>
          <w:rFonts w:hint="default"/>
        </w:rPr>
        <w:t>有助于学生加深对</w:t>
      </w:r>
      <w:r>
        <w:rPr>
          <w:rFonts w:hint="eastAsia"/>
          <w:lang w:eastAsia="zh-CN"/>
        </w:rPr>
        <w:t>光合作用</w:t>
      </w:r>
      <w:r>
        <w:rPr>
          <w:rFonts w:hint="default"/>
        </w:rPr>
        <w:t>概念的理解，避免知识混淆。</w:t>
      </w:r>
      <w:r>
        <w:rPr>
          <w:rFonts w:hint="eastAsia"/>
          <w:lang w:val="en-US" w:eastAsia="zh-CN"/>
        </w:rPr>
        <w:t>建议控制好时间，展示全部内容。</w:t>
      </w:r>
    </w:p>
    <w:p w14:paraId="31DAD89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孙玲</w:t>
      </w:r>
      <w:r>
        <w:rPr>
          <w:rFonts w:hint="default"/>
        </w:rPr>
        <w:t>老师能够依据课程标准和学生学情，</w:t>
      </w:r>
      <w:r>
        <w:rPr>
          <w:rFonts w:hint="eastAsia"/>
          <w:lang w:val="en-US" w:eastAsia="zh-CN"/>
        </w:rPr>
        <w:t>结合科学史，引导学生思考光合作用中氧气和糖类的来源，</w:t>
      </w:r>
      <w:r>
        <w:rPr>
          <w:rFonts w:hint="default"/>
        </w:rPr>
        <w:t>采用了讲授法、直观演示法、小组合作探究法相结合的教学方式。在讲解</w:t>
      </w:r>
      <w:r>
        <w:rPr>
          <w:rFonts w:hint="eastAsia"/>
          <w:lang w:eastAsia="zh-CN"/>
        </w:rPr>
        <w:t>光合作用</w:t>
      </w:r>
      <w:r>
        <w:rPr>
          <w:rFonts w:hint="default"/>
        </w:rPr>
        <w:t>过程时，</w:t>
      </w:r>
      <w:r>
        <w:rPr>
          <w:rFonts w:hint="eastAsia"/>
          <w:lang w:val="en-US" w:eastAsia="zh-CN"/>
        </w:rPr>
        <w:t>展示突破光合作用中的重难点。答辩环节准确解答评委提问。建议注重时间把控，把整个过程完整展示。</w:t>
      </w:r>
    </w:p>
    <w:p w14:paraId="09E367C3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孙媛媛老师完整展示整个教学过程，</w:t>
      </w:r>
      <w:r>
        <w:rPr>
          <w:rFonts w:hint="default"/>
        </w:rPr>
        <w:t>教学环节清晰，以问题情境导入新课，引发学生的好奇心和求知欲；在新课讲授环节，循序渐进地讲解</w:t>
      </w:r>
      <w:r>
        <w:rPr>
          <w:rFonts w:hint="eastAsia"/>
          <w:lang w:eastAsia="zh-CN"/>
        </w:rPr>
        <w:t>光合作用</w:t>
      </w:r>
      <w:r>
        <w:rPr>
          <w:rFonts w:hint="default"/>
        </w:rPr>
        <w:t>的各个阶段，配合课堂练习及时巩固所学知识；最后通过课堂小结和作业布置，帮助学生梳理知识体系，强化学习效果。</w:t>
      </w:r>
      <w:r>
        <w:rPr>
          <w:rFonts w:hint="eastAsia"/>
          <w:lang w:val="en-US" w:eastAsia="zh-CN"/>
        </w:rPr>
        <w:t>板书设计突破常态化，光系统等知识是否需要在新授课时讲解有待商榷</w:t>
      </w:r>
      <w:r>
        <w:rPr>
          <w:rFonts w:hint="eastAsia"/>
          <w:lang w:eastAsia="zh-CN"/>
        </w:rPr>
        <w:t>。</w:t>
      </w:r>
    </w:p>
    <w:p w14:paraId="08F13FE9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本次</w:t>
      </w:r>
      <w:r>
        <w:rPr>
          <w:rFonts w:hint="eastAsia"/>
          <w:lang w:val="en-US" w:eastAsia="zh-CN"/>
        </w:rPr>
        <w:t>无生课堂</w:t>
      </w:r>
      <w:r>
        <w:rPr>
          <w:rFonts w:hint="default"/>
          <w:lang w:val="en-US" w:eastAsia="zh-CN"/>
        </w:rPr>
        <w:t>比赛中，四位老师各有千秋，展现了扎实的教学基本功和创新的教学理念。</w:t>
      </w:r>
      <w:r>
        <w:rPr>
          <w:rFonts w:hint="eastAsia"/>
          <w:lang w:val="en-US" w:eastAsia="zh-CN"/>
        </w:rPr>
        <w:t>通过本次无生课堂比赛，同组教师进行了新授课课型的交流和研讨。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B0365"/>
    <w:rsid w:val="22FB0365"/>
    <w:rsid w:val="3AD4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1166</Words>
  <Characters>1167</Characters>
  <Lines>0</Lines>
  <Paragraphs>0</Paragraphs>
  <TotalTime>16</TotalTime>
  <ScaleCrop>false</ScaleCrop>
  <LinksUpToDate>false</LinksUpToDate>
  <CharactersWithSpaces>1171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2025-04-29T07:54:00Z</dcterms:created>
  <dc:creator>萍</dc:creator>
  <cp:lastModifiedBy>萍</cp:lastModifiedBy>
  <dcterms:modified xsi:type="dcterms:W3CDTF">2026-05-07T06:56:57Z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8A260C94DD2D4A899130874BBDBC53D1_13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